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C4" w:rsidRPr="00C92639" w:rsidRDefault="00E031D0">
      <w:pPr>
        <w:rPr>
          <w:rFonts w:ascii="Arial Narrow" w:hAnsi="Arial Narrow"/>
          <w:b/>
          <w:sz w:val="28"/>
          <w:szCs w:val="28"/>
        </w:rPr>
      </w:pPr>
      <w:r>
        <w:rPr>
          <w:rFonts w:ascii="Arial Narrow" w:hAnsi="Arial Narrow"/>
          <w:b/>
          <w:sz w:val="28"/>
          <w:szCs w:val="28"/>
        </w:rPr>
        <w:t xml:space="preserve">Revision of Vona's Theory of </w:t>
      </w:r>
      <w:r w:rsidR="00C92639" w:rsidRPr="00C92639">
        <w:rPr>
          <w:rFonts w:ascii="Arial Narrow" w:hAnsi="Arial Narrow"/>
          <w:b/>
          <w:sz w:val="28"/>
          <w:szCs w:val="28"/>
        </w:rPr>
        <w:t>Creative Participation</w:t>
      </w:r>
    </w:p>
    <w:p w:rsidR="00C92639" w:rsidRDefault="00C92639">
      <w:pPr>
        <w:rPr>
          <w:rFonts w:ascii="Arial Narrow" w:hAnsi="Arial Narrow"/>
          <w:sz w:val="24"/>
          <w:szCs w:val="24"/>
        </w:rPr>
      </w:pPr>
    </w:p>
    <w:p w:rsidR="00C92639" w:rsidRPr="006538AA" w:rsidRDefault="00C92639" w:rsidP="00C92639">
      <w:pPr>
        <w:rPr>
          <w:rFonts w:ascii="Arial Narrow" w:hAnsi="Arial Narrow"/>
          <w:b/>
          <w:sz w:val="24"/>
          <w:szCs w:val="24"/>
        </w:rPr>
      </w:pPr>
      <w:r w:rsidRPr="006538AA">
        <w:rPr>
          <w:rFonts w:ascii="Arial Narrow" w:hAnsi="Arial Narrow"/>
          <w:b/>
          <w:sz w:val="24"/>
          <w:szCs w:val="24"/>
        </w:rPr>
        <w:t>Seminar for Fourth Year Occupational Therapy Students UCT</w:t>
      </w:r>
    </w:p>
    <w:p w:rsidR="00C92639" w:rsidRPr="006538AA" w:rsidRDefault="00C92639" w:rsidP="00C92639">
      <w:pPr>
        <w:rPr>
          <w:rFonts w:ascii="Arial Narrow" w:hAnsi="Arial Narrow"/>
          <w:b/>
          <w:sz w:val="24"/>
          <w:szCs w:val="24"/>
        </w:rPr>
      </w:pPr>
      <w:r w:rsidRPr="006538AA">
        <w:rPr>
          <w:rFonts w:ascii="Arial Narrow" w:hAnsi="Arial Narrow"/>
          <w:b/>
          <w:sz w:val="24"/>
          <w:szCs w:val="24"/>
        </w:rPr>
        <w:t>Robin Joubert, Visiting Lecturer</w:t>
      </w:r>
    </w:p>
    <w:p w:rsidR="00C92639" w:rsidRPr="006538AA" w:rsidRDefault="00C92639">
      <w:pPr>
        <w:rPr>
          <w:rFonts w:ascii="Arial Narrow" w:hAnsi="Arial Narrow"/>
          <w:sz w:val="24"/>
          <w:szCs w:val="24"/>
        </w:rPr>
      </w:pPr>
    </w:p>
    <w:p w:rsidR="00C92639" w:rsidRPr="006538AA" w:rsidRDefault="00C92639">
      <w:pPr>
        <w:rPr>
          <w:rFonts w:ascii="Arial Narrow" w:hAnsi="Arial Narrow"/>
          <w:b/>
          <w:sz w:val="24"/>
          <w:szCs w:val="24"/>
        </w:rPr>
      </w:pPr>
      <w:r w:rsidRPr="006538AA">
        <w:rPr>
          <w:rFonts w:ascii="Arial Narrow" w:hAnsi="Arial Narrow"/>
          <w:b/>
          <w:sz w:val="24"/>
          <w:szCs w:val="24"/>
        </w:rPr>
        <w:t>1.</w:t>
      </w:r>
      <w:r w:rsidRPr="006538AA">
        <w:rPr>
          <w:rFonts w:ascii="Arial Narrow" w:hAnsi="Arial Narrow"/>
          <w:b/>
          <w:sz w:val="24"/>
          <w:szCs w:val="24"/>
        </w:rPr>
        <w:tab/>
        <w:t>A Revision of Vona du Toit's Theory of Creative Participation</w:t>
      </w:r>
    </w:p>
    <w:p w:rsidR="00C92639" w:rsidRPr="006538AA" w:rsidRDefault="00C92639">
      <w:pPr>
        <w:rPr>
          <w:rFonts w:ascii="Arial Narrow" w:hAnsi="Arial Narrow"/>
          <w:sz w:val="24"/>
          <w:szCs w:val="24"/>
        </w:rPr>
      </w:pPr>
    </w:p>
    <w:p w:rsidR="00C92639" w:rsidRPr="006538AA" w:rsidRDefault="00C92639">
      <w:pPr>
        <w:rPr>
          <w:rFonts w:ascii="Arial Narrow" w:hAnsi="Arial Narrow"/>
          <w:b/>
          <w:sz w:val="24"/>
          <w:szCs w:val="24"/>
        </w:rPr>
      </w:pPr>
      <w:r w:rsidRPr="006538AA">
        <w:rPr>
          <w:rFonts w:ascii="Arial Narrow" w:hAnsi="Arial Narrow"/>
          <w:b/>
          <w:sz w:val="24"/>
          <w:szCs w:val="24"/>
        </w:rPr>
        <w:t>1.1</w:t>
      </w:r>
      <w:r w:rsidRPr="006538AA">
        <w:rPr>
          <w:rFonts w:ascii="Arial Narrow" w:hAnsi="Arial Narrow"/>
          <w:b/>
          <w:sz w:val="24"/>
          <w:szCs w:val="24"/>
        </w:rPr>
        <w:tab/>
        <w:t>Discussion about Creativity in general and Creativity as applied to this Theory.</w:t>
      </w:r>
    </w:p>
    <w:p w:rsidR="00C92639" w:rsidRPr="006538AA" w:rsidRDefault="00C92639">
      <w:pPr>
        <w:rPr>
          <w:rFonts w:ascii="Arial Narrow" w:hAnsi="Arial Narrow"/>
          <w:b/>
          <w:sz w:val="24"/>
          <w:szCs w:val="24"/>
        </w:rPr>
      </w:pPr>
    </w:p>
    <w:p w:rsidR="00C92639" w:rsidRPr="006538AA" w:rsidRDefault="00C92639">
      <w:pPr>
        <w:rPr>
          <w:rFonts w:ascii="Arial Narrow" w:hAnsi="Arial Narrow"/>
          <w:b/>
          <w:sz w:val="24"/>
          <w:szCs w:val="24"/>
        </w:rPr>
      </w:pPr>
      <w:r w:rsidRPr="006538AA">
        <w:rPr>
          <w:rFonts w:ascii="Arial Narrow" w:hAnsi="Arial Narrow"/>
          <w:b/>
          <w:sz w:val="24"/>
          <w:szCs w:val="24"/>
        </w:rPr>
        <w:t>1.2</w:t>
      </w:r>
      <w:r w:rsidRPr="006538AA">
        <w:rPr>
          <w:rFonts w:ascii="Arial Narrow" w:hAnsi="Arial Narrow"/>
          <w:b/>
          <w:sz w:val="24"/>
          <w:szCs w:val="24"/>
        </w:rPr>
        <w:tab/>
        <w:t>Basic Concepts and Definitions</w:t>
      </w:r>
    </w:p>
    <w:p w:rsidR="00C92639" w:rsidRPr="006538AA" w:rsidRDefault="00C92639">
      <w:pPr>
        <w:rPr>
          <w:rFonts w:ascii="Arial Narrow" w:hAnsi="Arial Narrow"/>
          <w:sz w:val="24"/>
          <w:szCs w:val="24"/>
        </w:rPr>
      </w:pPr>
    </w:p>
    <w:p w:rsidR="00C92639" w:rsidRPr="006538AA" w:rsidRDefault="00C92639" w:rsidP="00C92639">
      <w:pPr>
        <w:pStyle w:val="ListParagraph"/>
        <w:numPr>
          <w:ilvl w:val="0"/>
          <w:numId w:val="1"/>
        </w:numPr>
        <w:ind w:left="1134" w:hanging="425"/>
        <w:rPr>
          <w:rFonts w:ascii="Arial Narrow" w:hAnsi="Arial Narrow"/>
          <w:sz w:val="24"/>
          <w:szCs w:val="24"/>
        </w:rPr>
      </w:pPr>
      <w:r w:rsidRPr="006538AA">
        <w:rPr>
          <w:rFonts w:ascii="Arial Narrow" w:hAnsi="Arial Narrow"/>
          <w:b/>
          <w:sz w:val="24"/>
          <w:szCs w:val="24"/>
        </w:rPr>
        <w:t>Volition:</w:t>
      </w:r>
      <w:r w:rsidRPr="006538AA">
        <w:rPr>
          <w:rFonts w:ascii="Arial Narrow" w:hAnsi="Arial Narrow"/>
          <w:sz w:val="24"/>
          <w:szCs w:val="24"/>
        </w:rPr>
        <w:t xml:space="preserve"> </w:t>
      </w:r>
      <w:r w:rsidRPr="006538AA">
        <w:rPr>
          <w:rFonts w:ascii="Arial Narrow" w:hAnsi="Arial Narrow"/>
          <w:sz w:val="24"/>
          <w:szCs w:val="24"/>
        </w:rPr>
        <w:tab/>
        <w:t>An inner drive, readiness or motivation which directs behaviour towards a goal</w:t>
      </w:r>
    </w:p>
    <w:p w:rsidR="005B3283" w:rsidRPr="006538AA" w:rsidRDefault="005B3283" w:rsidP="005B3283">
      <w:pPr>
        <w:pStyle w:val="ListParagraph"/>
        <w:ind w:left="1134"/>
        <w:rPr>
          <w:rFonts w:ascii="Arial Narrow" w:hAnsi="Arial Narrow"/>
          <w:sz w:val="24"/>
          <w:szCs w:val="24"/>
        </w:rPr>
      </w:pPr>
    </w:p>
    <w:p w:rsidR="00092F95" w:rsidRPr="006538AA" w:rsidRDefault="00C92639" w:rsidP="00092F95">
      <w:pPr>
        <w:pStyle w:val="ListParagraph"/>
        <w:numPr>
          <w:ilvl w:val="0"/>
          <w:numId w:val="1"/>
        </w:numPr>
        <w:ind w:left="1134" w:hanging="425"/>
        <w:rPr>
          <w:rFonts w:ascii="Arial Narrow" w:hAnsi="Arial Narrow"/>
          <w:sz w:val="24"/>
          <w:szCs w:val="24"/>
        </w:rPr>
      </w:pPr>
      <w:r w:rsidRPr="006538AA">
        <w:rPr>
          <w:rFonts w:ascii="Arial Narrow" w:hAnsi="Arial Narrow"/>
          <w:b/>
          <w:sz w:val="24"/>
          <w:szCs w:val="24"/>
        </w:rPr>
        <w:t>Action:</w:t>
      </w:r>
      <w:r w:rsidRPr="006538AA">
        <w:rPr>
          <w:rFonts w:ascii="Arial Narrow" w:hAnsi="Arial Narrow"/>
          <w:sz w:val="24"/>
          <w:szCs w:val="24"/>
        </w:rPr>
        <w:t xml:space="preserve"> </w:t>
      </w:r>
      <w:r w:rsidRPr="006538AA">
        <w:rPr>
          <w:rFonts w:ascii="Arial Narrow" w:hAnsi="Arial Narrow"/>
          <w:sz w:val="24"/>
          <w:szCs w:val="24"/>
        </w:rPr>
        <w:tab/>
        <w:t xml:space="preserve">The exertion of volition and mental and physical effort which results in a </w:t>
      </w:r>
      <w:r w:rsidRPr="006538AA">
        <w:rPr>
          <w:rFonts w:ascii="Arial Narrow" w:hAnsi="Arial Narrow"/>
          <w:sz w:val="24"/>
          <w:szCs w:val="24"/>
        </w:rPr>
        <w:tab/>
      </w:r>
      <w:r w:rsidRPr="006538AA">
        <w:rPr>
          <w:rFonts w:ascii="Arial Narrow" w:hAnsi="Arial Narrow"/>
          <w:sz w:val="24"/>
          <w:szCs w:val="24"/>
        </w:rPr>
        <w:tab/>
      </w:r>
      <w:r w:rsidRPr="006538AA">
        <w:rPr>
          <w:rFonts w:ascii="Arial Narrow" w:hAnsi="Arial Narrow"/>
          <w:sz w:val="24"/>
          <w:szCs w:val="24"/>
        </w:rPr>
        <w:tab/>
        <w:t>tangible or intangible product</w:t>
      </w:r>
    </w:p>
    <w:p w:rsidR="005B3283" w:rsidRPr="006538AA" w:rsidRDefault="005B3283" w:rsidP="005B3283">
      <w:pPr>
        <w:pStyle w:val="ListParagraph"/>
        <w:ind w:left="1134"/>
        <w:rPr>
          <w:rFonts w:ascii="Arial Narrow" w:hAnsi="Arial Narrow"/>
          <w:sz w:val="24"/>
          <w:szCs w:val="24"/>
        </w:rPr>
      </w:pPr>
      <w:r w:rsidRPr="006538AA">
        <w:rPr>
          <w:rFonts w:ascii="Arial Narrow" w:hAnsi="Arial Narrow"/>
          <w:sz w:val="24"/>
          <w:szCs w:val="24"/>
        </w:rPr>
        <w:tab/>
      </w:r>
      <w:r w:rsidRPr="006538AA">
        <w:rPr>
          <w:rFonts w:ascii="Arial Narrow" w:hAnsi="Arial Narrow"/>
          <w:sz w:val="24"/>
          <w:szCs w:val="24"/>
        </w:rPr>
        <w:tab/>
        <w:t>O.H.T.1</w:t>
      </w:r>
    </w:p>
    <w:p w:rsidR="005B3283" w:rsidRPr="006538AA" w:rsidRDefault="005B3283" w:rsidP="005B3283">
      <w:pPr>
        <w:pStyle w:val="ListParagraph"/>
        <w:ind w:left="1134"/>
        <w:rPr>
          <w:rFonts w:ascii="Arial Narrow" w:hAnsi="Arial Narrow"/>
          <w:sz w:val="24"/>
          <w:szCs w:val="24"/>
        </w:rPr>
      </w:pPr>
    </w:p>
    <w:p w:rsidR="00092F95" w:rsidRPr="006538AA" w:rsidRDefault="00092F95" w:rsidP="00092F95">
      <w:pPr>
        <w:pStyle w:val="ListParagraph"/>
        <w:numPr>
          <w:ilvl w:val="0"/>
          <w:numId w:val="1"/>
        </w:numPr>
        <w:ind w:left="1134" w:hanging="425"/>
        <w:rPr>
          <w:rFonts w:ascii="Arial Narrow" w:hAnsi="Arial Narrow"/>
          <w:sz w:val="24"/>
          <w:szCs w:val="24"/>
        </w:rPr>
      </w:pPr>
      <w:r w:rsidRPr="006538AA">
        <w:rPr>
          <w:rFonts w:ascii="Arial Narrow" w:hAnsi="Arial Narrow"/>
          <w:b/>
          <w:sz w:val="24"/>
          <w:szCs w:val="24"/>
        </w:rPr>
        <w:t>Characteristics of Volition and Action:</w:t>
      </w:r>
    </w:p>
    <w:p w:rsidR="005B3283" w:rsidRPr="006538AA" w:rsidRDefault="005B3283" w:rsidP="005B3283">
      <w:pPr>
        <w:pStyle w:val="ListParagraph"/>
        <w:ind w:firstLine="414"/>
        <w:rPr>
          <w:rFonts w:ascii="Arial Narrow" w:hAnsi="Arial Narrow"/>
          <w:sz w:val="24"/>
          <w:szCs w:val="24"/>
        </w:rPr>
      </w:pPr>
      <w:r w:rsidRPr="006538AA">
        <w:rPr>
          <w:rFonts w:ascii="Arial Narrow" w:hAnsi="Arial Narrow"/>
          <w:sz w:val="24"/>
          <w:szCs w:val="24"/>
        </w:rPr>
        <w:t>~ The growth and recovery (development) of volition follows a constant sequential pattern</w:t>
      </w:r>
    </w:p>
    <w:p w:rsidR="005B3283" w:rsidRPr="006538AA" w:rsidRDefault="005B3283" w:rsidP="005B3283">
      <w:pPr>
        <w:pStyle w:val="ListParagraph"/>
        <w:ind w:left="1276" w:hanging="142"/>
        <w:rPr>
          <w:rFonts w:ascii="Arial Narrow" w:hAnsi="Arial Narrow"/>
          <w:sz w:val="24"/>
          <w:szCs w:val="24"/>
        </w:rPr>
      </w:pPr>
      <w:r w:rsidRPr="006538AA">
        <w:rPr>
          <w:rFonts w:ascii="Arial Narrow" w:hAnsi="Arial Narrow"/>
          <w:sz w:val="24"/>
          <w:szCs w:val="24"/>
        </w:rPr>
        <w:t>~ The growth and recovery (development) of action also follows a constant sequential pattern</w:t>
      </w:r>
    </w:p>
    <w:p w:rsidR="005B3283" w:rsidRPr="006538AA" w:rsidRDefault="005B3283" w:rsidP="005B3283">
      <w:pPr>
        <w:pStyle w:val="ListParagraph"/>
        <w:ind w:firstLine="414"/>
        <w:rPr>
          <w:rFonts w:ascii="Arial Narrow" w:hAnsi="Arial Narrow"/>
          <w:sz w:val="24"/>
          <w:szCs w:val="24"/>
        </w:rPr>
      </w:pPr>
      <w:r w:rsidRPr="006538AA">
        <w:rPr>
          <w:rFonts w:ascii="Arial Narrow" w:hAnsi="Arial Narrow"/>
          <w:sz w:val="24"/>
          <w:szCs w:val="24"/>
        </w:rPr>
        <w:t>~ The developmental stages of volition and action appear to be interdependent</w:t>
      </w:r>
    </w:p>
    <w:p w:rsidR="005B3283" w:rsidRPr="006538AA" w:rsidRDefault="005B3283" w:rsidP="005B3283">
      <w:pPr>
        <w:pStyle w:val="ListParagraph"/>
        <w:ind w:firstLine="414"/>
        <w:rPr>
          <w:rFonts w:ascii="Arial Narrow" w:hAnsi="Arial Narrow"/>
          <w:sz w:val="24"/>
          <w:szCs w:val="24"/>
        </w:rPr>
      </w:pPr>
      <w:r w:rsidRPr="006538AA">
        <w:rPr>
          <w:rFonts w:ascii="Arial Narrow" w:hAnsi="Arial Narrow"/>
          <w:sz w:val="24"/>
          <w:szCs w:val="24"/>
        </w:rPr>
        <w:t>~ Volition and action can thus not be separated from one another</w:t>
      </w:r>
    </w:p>
    <w:p w:rsidR="005B3283" w:rsidRPr="006538AA" w:rsidRDefault="005B3283" w:rsidP="005B3283">
      <w:pPr>
        <w:pStyle w:val="ListParagraph"/>
        <w:ind w:left="1134"/>
        <w:rPr>
          <w:rFonts w:ascii="Arial Narrow" w:hAnsi="Arial Narrow"/>
          <w:sz w:val="24"/>
          <w:szCs w:val="24"/>
        </w:rPr>
      </w:pPr>
    </w:p>
    <w:p w:rsidR="005B3283" w:rsidRPr="006538AA" w:rsidRDefault="005B3283" w:rsidP="00092F95">
      <w:pPr>
        <w:pStyle w:val="ListParagraph"/>
        <w:numPr>
          <w:ilvl w:val="0"/>
          <w:numId w:val="1"/>
        </w:numPr>
        <w:ind w:left="1134" w:hanging="425"/>
        <w:rPr>
          <w:rFonts w:ascii="Arial Narrow" w:hAnsi="Arial Narrow"/>
          <w:b/>
          <w:sz w:val="24"/>
          <w:szCs w:val="24"/>
        </w:rPr>
      </w:pPr>
      <w:r w:rsidRPr="006538AA">
        <w:rPr>
          <w:rFonts w:ascii="Arial Narrow" w:hAnsi="Arial Narrow"/>
          <w:b/>
          <w:sz w:val="24"/>
          <w:szCs w:val="24"/>
        </w:rPr>
        <w:t>Creative Capacity (Potential) (O.H.T.2):</w:t>
      </w:r>
    </w:p>
    <w:p w:rsidR="005B3283" w:rsidRPr="006538AA" w:rsidRDefault="005B3283" w:rsidP="005B3283">
      <w:pPr>
        <w:pStyle w:val="ListParagraph"/>
        <w:ind w:left="1134"/>
        <w:rPr>
          <w:rFonts w:ascii="Arial Narrow" w:hAnsi="Arial Narrow"/>
          <w:sz w:val="24"/>
          <w:szCs w:val="24"/>
        </w:rPr>
      </w:pPr>
      <w:r w:rsidRPr="006538AA">
        <w:rPr>
          <w:rFonts w:ascii="Arial Narrow" w:hAnsi="Arial Narrow"/>
          <w:sz w:val="24"/>
          <w:szCs w:val="24"/>
        </w:rPr>
        <w:t>The total creative possibility or creative potential possessed by a particular individual (factors such as intelligence, heredity and environmental opportunity will influence the capacity).</w:t>
      </w:r>
    </w:p>
    <w:p w:rsidR="005B3283" w:rsidRPr="006538AA" w:rsidRDefault="005B3283" w:rsidP="005B3283">
      <w:pPr>
        <w:pStyle w:val="ListParagraph"/>
        <w:ind w:left="1134"/>
        <w:rPr>
          <w:rFonts w:ascii="Arial Narrow" w:hAnsi="Arial Narrow"/>
          <w:sz w:val="24"/>
          <w:szCs w:val="24"/>
        </w:rPr>
      </w:pPr>
    </w:p>
    <w:p w:rsidR="005B3283" w:rsidRPr="006538AA" w:rsidRDefault="005B3283" w:rsidP="00092F95">
      <w:pPr>
        <w:pStyle w:val="ListParagraph"/>
        <w:numPr>
          <w:ilvl w:val="0"/>
          <w:numId w:val="1"/>
        </w:numPr>
        <w:ind w:left="1134" w:hanging="425"/>
        <w:rPr>
          <w:rFonts w:ascii="Arial Narrow" w:hAnsi="Arial Narrow"/>
          <w:b/>
          <w:sz w:val="24"/>
          <w:szCs w:val="24"/>
        </w:rPr>
      </w:pPr>
      <w:r w:rsidRPr="006538AA">
        <w:rPr>
          <w:rFonts w:ascii="Arial Narrow" w:hAnsi="Arial Narrow"/>
          <w:b/>
          <w:sz w:val="24"/>
          <w:szCs w:val="24"/>
        </w:rPr>
        <w:t>Creative Ability:</w:t>
      </w:r>
    </w:p>
    <w:p w:rsidR="005B3283" w:rsidRPr="006538AA" w:rsidRDefault="005B3283" w:rsidP="005B3283">
      <w:pPr>
        <w:pStyle w:val="ListParagraph"/>
        <w:ind w:left="1134"/>
        <w:rPr>
          <w:rFonts w:ascii="Arial Narrow" w:hAnsi="Arial Narrow"/>
          <w:sz w:val="24"/>
          <w:szCs w:val="24"/>
        </w:rPr>
      </w:pPr>
      <w:r w:rsidRPr="006538AA">
        <w:rPr>
          <w:rFonts w:ascii="Arial Narrow" w:hAnsi="Arial Narrow"/>
          <w:sz w:val="24"/>
          <w:szCs w:val="24"/>
        </w:rPr>
        <w:t>That area of an individual's creative capacity (potential) which he has realised and defined or manifest in himself. It is characterised by the quality of the individual's ability to form a relational contact with people, events and materials or objects, by his preparedness to function freely and with originality at his maximum level of competence, and by his ability to control the negative affects of anxiety.</w:t>
      </w:r>
    </w:p>
    <w:p w:rsidR="005B3283" w:rsidRPr="006538AA" w:rsidRDefault="005B3283" w:rsidP="005B3283">
      <w:pPr>
        <w:pStyle w:val="ListParagraph"/>
        <w:ind w:left="1134"/>
        <w:rPr>
          <w:rFonts w:ascii="Arial Narrow" w:hAnsi="Arial Narrow"/>
          <w:sz w:val="24"/>
          <w:szCs w:val="24"/>
        </w:rPr>
      </w:pPr>
    </w:p>
    <w:p w:rsidR="005B3283" w:rsidRPr="006538AA" w:rsidRDefault="005B3283" w:rsidP="00092F95">
      <w:pPr>
        <w:pStyle w:val="ListParagraph"/>
        <w:numPr>
          <w:ilvl w:val="0"/>
          <w:numId w:val="1"/>
        </w:numPr>
        <w:ind w:left="1134" w:hanging="425"/>
        <w:rPr>
          <w:rFonts w:ascii="Arial Narrow" w:hAnsi="Arial Narrow"/>
          <w:b/>
          <w:sz w:val="24"/>
          <w:szCs w:val="24"/>
        </w:rPr>
      </w:pPr>
      <w:r w:rsidRPr="006538AA">
        <w:rPr>
          <w:rFonts w:ascii="Arial Narrow" w:hAnsi="Arial Narrow"/>
          <w:b/>
          <w:sz w:val="24"/>
          <w:szCs w:val="24"/>
        </w:rPr>
        <w:t>Creative Response:</w:t>
      </w:r>
    </w:p>
    <w:p w:rsidR="005B3283" w:rsidRPr="006538AA" w:rsidRDefault="005E0AFD" w:rsidP="005B3283">
      <w:pPr>
        <w:pStyle w:val="ListParagraph"/>
        <w:ind w:left="1134"/>
        <w:rPr>
          <w:rFonts w:ascii="Arial Narrow" w:hAnsi="Arial Narrow"/>
          <w:sz w:val="24"/>
          <w:szCs w:val="24"/>
        </w:rPr>
      </w:pPr>
      <w:r w:rsidRPr="006538AA">
        <w:rPr>
          <w:rFonts w:ascii="Arial Narrow" w:hAnsi="Arial Narrow"/>
          <w:sz w:val="24"/>
          <w:szCs w:val="24"/>
        </w:rPr>
        <w:t>This is the positive attitudinal reaction which the individual displays towards opportunity. The attitude precedes action. It is a turning towards or contact seeking element.</w:t>
      </w:r>
    </w:p>
    <w:p w:rsidR="005B3283" w:rsidRPr="006538AA" w:rsidRDefault="005B3283" w:rsidP="005B3283">
      <w:pPr>
        <w:pStyle w:val="ListParagraph"/>
        <w:ind w:left="1134"/>
        <w:rPr>
          <w:rFonts w:ascii="Arial Narrow" w:hAnsi="Arial Narrow"/>
          <w:sz w:val="24"/>
          <w:szCs w:val="24"/>
        </w:rPr>
      </w:pPr>
    </w:p>
    <w:p w:rsidR="005B3283" w:rsidRPr="006538AA" w:rsidRDefault="005B3283" w:rsidP="00092F95">
      <w:pPr>
        <w:pStyle w:val="ListParagraph"/>
        <w:numPr>
          <w:ilvl w:val="0"/>
          <w:numId w:val="1"/>
        </w:numPr>
        <w:ind w:left="1134" w:hanging="425"/>
        <w:rPr>
          <w:rFonts w:ascii="Arial Narrow" w:hAnsi="Arial Narrow"/>
          <w:b/>
          <w:sz w:val="24"/>
          <w:szCs w:val="24"/>
        </w:rPr>
      </w:pPr>
      <w:r w:rsidRPr="006538AA">
        <w:rPr>
          <w:rFonts w:ascii="Arial Narrow" w:hAnsi="Arial Narrow"/>
          <w:b/>
          <w:sz w:val="24"/>
          <w:szCs w:val="24"/>
        </w:rPr>
        <w:t>Criteria for determining the Quality of Creative Ability of an individual</w:t>
      </w:r>
      <w:r w:rsidR="005E0AFD" w:rsidRPr="006538AA">
        <w:rPr>
          <w:rFonts w:ascii="Arial Narrow" w:hAnsi="Arial Narrow"/>
          <w:b/>
          <w:sz w:val="24"/>
          <w:szCs w:val="24"/>
        </w:rPr>
        <w:t>:</w:t>
      </w:r>
    </w:p>
    <w:p w:rsidR="005E0AFD" w:rsidRPr="006538AA" w:rsidRDefault="005E0AFD" w:rsidP="005E0AFD">
      <w:pPr>
        <w:pStyle w:val="ListParagraph"/>
        <w:numPr>
          <w:ilvl w:val="0"/>
          <w:numId w:val="2"/>
        </w:numPr>
        <w:rPr>
          <w:rFonts w:ascii="Arial Narrow" w:hAnsi="Arial Narrow"/>
          <w:sz w:val="24"/>
          <w:szCs w:val="24"/>
        </w:rPr>
      </w:pPr>
      <w:r w:rsidRPr="006538AA">
        <w:rPr>
          <w:rFonts w:ascii="Arial Narrow" w:hAnsi="Arial Narrow"/>
          <w:sz w:val="24"/>
          <w:szCs w:val="24"/>
        </w:rPr>
        <w:t>The quality of the individual's ability to make appropriate contact and/or interact with materials, objects, people and within situations</w:t>
      </w:r>
    </w:p>
    <w:p w:rsidR="005E0AFD" w:rsidRPr="006538AA" w:rsidRDefault="005E0AFD" w:rsidP="005E0AFD">
      <w:pPr>
        <w:pStyle w:val="ListParagraph"/>
        <w:numPr>
          <w:ilvl w:val="0"/>
          <w:numId w:val="2"/>
        </w:numPr>
        <w:rPr>
          <w:rFonts w:ascii="Arial Narrow" w:hAnsi="Arial Narrow"/>
          <w:sz w:val="24"/>
          <w:szCs w:val="24"/>
        </w:rPr>
      </w:pPr>
      <w:r w:rsidRPr="006538AA">
        <w:rPr>
          <w:rFonts w:ascii="Arial Narrow" w:hAnsi="Arial Narrow"/>
          <w:sz w:val="24"/>
          <w:szCs w:val="24"/>
        </w:rPr>
        <w:t>The individual's ability to control the negative effects of anxiety</w:t>
      </w:r>
    </w:p>
    <w:p w:rsidR="005E0AFD" w:rsidRPr="006538AA" w:rsidRDefault="005E0AFD" w:rsidP="005E0AFD">
      <w:pPr>
        <w:pStyle w:val="ListParagraph"/>
        <w:numPr>
          <w:ilvl w:val="0"/>
          <w:numId w:val="2"/>
        </w:numPr>
        <w:rPr>
          <w:rFonts w:ascii="Arial Narrow" w:hAnsi="Arial Narrow"/>
          <w:sz w:val="24"/>
          <w:szCs w:val="24"/>
        </w:rPr>
      </w:pPr>
      <w:r w:rsidRPr="006538AA">
        <w:rPr>
          <w:rFonts w:ascii="Arial Narrow" w:hAnsi="Arial Narrow"/>
          <w:sz w:val="24"/>
          <w:szCs w:val="24"/>
        </w:rPr>
        <w:t>The degree of initiative/originality used in thought and action</w:t>
      </w:r>
    </w:p>
    <w:p w:rsidR="005E0AFD" w:rsidRPr="006538AA" w:rsidRDefault="005E0AFD" w:rsidP="005E0AFD">
      <w:pPr>
        <w:pStyle w:val="ListParagraph"/>
        <w:numPr>
          <w:ilvl w:val="0"/>
          <w:numId w:val="2"/>
        </w:numPr>
        <w:rPr>
          <w:rFonts w:ascii="Arial Narrow" w:hAnsi="Arial Narrow"/>
          <w:sz w:val="24"/>
          <w:szCs w:val="24"/>
        </w:rPr>
      </w:pPr>
      <w:r w:rsidRPr="006538AA">
        <w:rPr>
          <w:rFonts w:ascii="Arial Narrow" w:hAnsi="Arial Narrow"/>
          <w:sz w:val="24"/>
          <w:szCs w:val="24"/>
        </w:rPr>
        <w:t>The quality and quantity of exertion the individual is prepared to channelize into tasks and challenges in all the spheres of life</w:t>
      </w:r>
    </w:p>
    <w:p w:rsidR="005E0AFD" w:rsidRPr="006538AA" w:rsidRDefault="005E0AFD" w:rsidP="005E0AFD">
      <w:pPr>
        <w:pStyle w:val="ListParagraph"/>
        <w:ind w:left="1134"/>
        <w:rPr>
          <w:rFonts w:ascii="Arial Narrow" w:hAnsi="Arial Narrow"/>
          <w:sz w:val="24"/>
          <w:szCs w:val="24"/>
        </w:rPr>
      </w:pPr>
    </w:p>
    <w:p w:rsidR="00DD5E87" w:rsidRPr="006538AA" w:rsidRDefault="00DD5E87">
      <w:pPr>
        <w:rPr>
          <w:rFonts w:ascii="Arial Narrow" w:hAnsi="Arial Narrow"/>
          <w:sz w:val="24"/>
          <w:szCs w:val="24"/>
        </w:rPr>
      </w:pPr>
      <w:r w:rsidRPr="006538AA">
        <w:rPr>
          <w:rFonts w:ascii="Arial Narrow" w:hAnsi="Arial Narrow"/>
          <w:sz w:val="24"/>
          <w:szCs w:val="24"/>
        </w:rPr>
        <w:br w:type="page"/>
      </w:r>
    </w:p>
    <w:p w:rsidR="005E0AFD" w:rsidRPr="006538AA" w:rsidRDefault="00DD5E87" w:rsidP="005E0AFD">
      <w:pPr>
        <w:pStyle w:val="ListParagraph"/>
        <w:ind w:left="0"/>
        <w:rPr>
          <w:rFonts w:ascii="Arial Narrow" w:hAnsi="Arial Narrow"/>
          <w:b/>
          <w:sz w:val="24"/>
          <w:szCs w:val="24"/>
        </w:rPr>
      </w:pPr>
      <w:r w:rsidRPr="006538AA">
        <w:rPr>
          <w:rFonts w:ascii="Arial Narrow" w:hAnsi="Arial Narrow"/>
          <w:b/>
          <w:sz w:val="24"/>
          <w:szCs w:val="24"/>
        </w:rPr>
        <w:lastRenderedPageBreak/>
        <w:t>1.3</w:t>
      </w:r>
      <w:r w:rsidRPr="006538AA">
        <w:rPr>
          <w:rFonts w:ascii="Arial Narrow" w:hAnsi="Arial Narrow"/>
          <w:b/>
          <w:sz w:val="24"/>
          <w:szCs w:val="24"/>
        </w:rPr>
        <w:tab/>
        <w:t>The Developmental Stages of Volition and Action (Creative Development)</w:t>
      </w:r>
    </w:p>
    <w:p w:rsidR="00DD5E87" w:rsidRPr="006538AA" w:rsidRDefault="00DD5E87" w:rsidP="005E0AFD">
      <w:pPr>
        <w:pStyle w:val="ListParagraph"/>
        <w:ind w:left="0"/>
        <w:rPr>
          <w:rFonts w:ascii="Arial Narrow" w:hAnsi="Arial Narrow"/>
          <w:sz w:val="24"/>
          <w:szCs w:val="24"/>
        </w:rPr>
      </w:pPr>
      <w:r w:rsidRPr="006538AA">
        <w:rPr>
          <w:rFonts w:ascii="Arial Narrow" w:hAnsi="Arial Narrow"/>
          <w:sz w:val="24"/>
          <w:szCs w:val="24"/>
        </w:rPr>
        <w:tab/>
        <w:t>(Stages of Psychical Recovery or Development - Du Toit 1980)</w:t>
      </w:r>
    </w:p>
    <w:p w:rsidR="00DD5E87" w:rsidRPr="006538AA" w:rsidRDefault="00DD5E87" w:rsidP="005E0AFD">
      <w:pPr>
        <w:pStyle w:val="ListParagraph"/>
        <w:ind w:left="0"/>
        <w:rPr>
          <w:rFonts w:ascii="Arial Narrow" w:hAnsi="Arial Narrow"/>
          <w:sz w:val="24"/>
          <w:szCs w:val="24"/>
        </w:rPr>
      </w:pPr>
    </w:p>
    <w:p w:rsidR="00DD5E87" w:rsidRPr="006538AA" w:rsidRDefault="00DD5E87" w:rsidP="005E0AFD">
      <w:pPr>
        <w:pStyle w:val="ListParagraph"/>
        <w:ind w:left="0"/>
        <w:rPr>
          <w:rFonts w:ascii="Arial Narrow" w:hAnsi="Arial Narrow"/>
          <w:sz w:val="24"/>
          <w:szCs w:val="24"/>
        </w:rPr>
      </w:pPr>
      <w:r w:rsidRPr="006538AA">
        <w:rPr>
          <w:rFonts w:ascii="Arial Narrow" w:hAnsi="Arial Narrow"/>
          <w:sz w:val="24"/>
          <w:szCs w:val="24"/>
        </w:rPr>
        <w:tab/>
        <w:t>Discuss each in detail:</w:t>
      </w:r>
    </w:p>
    <w:p w:rsidR="00DD5E87" w:rsidRPr="006538AA" w:rsidRDefault="00DD5E87" w:rsidP="005E0AFD">
      <w:pPr>
        <w:pStyle w:val="ListParagraph"/>
        <w:ind w:left="0"/>
        <w:rPr>
          <w:rFonts w:ascii="Arial Narrow" w:hAnsi="Arial Narrow"/>
          <w:sz w:val="24"/>
          <w:szCs w:val="24"/>
        </w:rPr>
      </w:pPr>
    </w:p>
    <w:tbl>
      <w:tblPr>
        <w:tblStyle w:val="TableGrid"/>
        <w:tblW w:w="0" w:type="auto"/>
        <w:tblInd w:w="392" w:type="dxa"/>
        <w:tblLook w:val="04A0"/>
      </w:tblPr>
      <w:tblGrid>
        <w:gridCol w:w="567"/>
        <w:gridCol w:w="2659"/>
        <w:gridCol w:w="4678"/>
      </w:tblGrid>
      <w:tr w:rsidR="00DD5E87" w:rsidRPr="006538AA" w:rsidTr="00952975">
        <w:tc>
          <w:tcPr>
            <w:tcW w:w="567" w:type="dxa"/>
            <w:vAlign w:val="center"/>
          </w:tcPr>
          <w:p w:rsidR="00DD5E87" w:rsidRPr="006538AA" w:rsidRDefault="00DD5E87" w:rsidP="003644A2">
            <w:pPr>
              <w:jc w:val="center"/>
              <w:rPr>
                <w:rFonts w:ascii="Arial Narrow" w:hAnsi="Arial Narrow"/>
                <w:sz w:val="24"/>
                <w:szCs w:val="24"/>
              </w:rPr>
            </w:pPr>
          </w:p>
        </w:tc>
        <w:tc>
          <w:tcPr>
            <w:tcW w:w="2659" w:type="dxa"/>
          </w:tcPr>
          <w:p w:rsidR="00DD5E87" w:rsidRPr="006538AA" w:rsidRDefault="00DD5E87" w:rsidP="00952975">
            <w:pPr>
              <w:rPr>
                <w:rFonts w:ascii="Arial Narrow" w:hAnsi="Arial Narrow"/>
                <w:b/>
                <w:sz w:val="24"/>
                <w:szCs w:val="24"/>
              </w:rPr>
            </w:pPr>
            <w:r w:rsidRPr="006538AA">
              <w:rPr>
                <w:rFonts w:ascii="Arial Narrow" w:hAnsi="Arial Narrow"/>
                <w:b/>
                <w:sz w:val="24"/>
                <w:szCs w:val="24"/>
              </w:rPr>
              <w:t>Stage of Volition</w:t>
            </w:r>
          </w:p>
        </w:tc>
        <w:tc>
          <w:tcPr>
            <w:tcW w:w="4678" w:type="dxa"/>
          </w:tcPr>
          <w:p w:rsidR="00DD5E87" w:rsidRPr="006538AA" w:rsidRDefault="00DD5E87" w:rsidP="00952975">
            <w:pPr>
              <w:rPr>
                <w:rFonts w:ascii="Arial Narrow" w:hAnsi="Arial Narrow"/>
                <w:b/>
                <w:sz w:val="24"/>
                <w:szCs w:val="24"/>
              </w:rPr>
            </w:pPr>
            <w:r w:rsidRPr="006538AA">
              <w:rPr>
                <w:rFonts w:ascii="Arial Narrow" w:hAnsi="Arial Narrow"/>
                <w:b/>
                <w:sz w:val="24"/>
                <w:szCs w:val="24"/>
              </w:rPr>
              <w:t>Stage of Action</w:t>
            </w:r>
          </w:p>
        </w:tc>
      </w:tr>
      <w:tr w:rsidR="00DD5E87" w:rsidRPr="006538AA" w:rsidTr="00952975">
        <w:tc>
          <w:tcPr>
            <w:tcW w:w="567" w:type="dxa"/>
            <w:vAlign w:val="center"/>
          </w:tcPr>
          <w:p w:rsidR="00DD5E87" w:rsidRPr="006538AA" w:rsidRDefault="00DD5E87" w:rsidP="003644A2">
            <w:pPr>
              <w:jc w:val="center"/>
              <w:rPr>
                <w:rFonts w:ascii="Arial Narrow" w:hAnsi="Arial Narrow"/>
                <w:sz w:val="24"/>
                <w:szCs w:val="24"/>
              </w:rPr>
            </w:pPr>
            <w:r w:rsidRPr="006538AA">
              <w:rPr>
                <w:rFonts w:ascii="Arial Narrow" w:hAnsi="Arial Narrow"/>
                <w:sz w:val="24"/>
                <w:szCs w:val="24"/>
              </w:rPr>
              <w:t>I</w:t>
            </w:r>
          </w:p>
        </w:tc>
        <w:tc>
          <w:tcPr>
            <w:tcW w:w="2659" w:type="dxa"/>
          </w:tcPr>
          <w:p w:rsidR="00DD5E87" w:rsidRPr="006538AA" w:rsidRDefault="00DD5E87" w:rsidP="00952975">
            <w:pPr>
              <w:rPr>
                <w:rFonts w:ascii="Arial Narrow" w:hAnsi="Arial Narrow"/>
                <w:sz w:val="24"/>
                <w:szCs w:val="24"/>
              </w:rPr>
            </w:pPr>
            <w:r w:rsidRPr="006538AA">
              <w:rPr>
                <w:rFonts w:ascii="Arial Narrow" w:hAnsi="Arial Narrow"/>
                <w:sz w:val="24"/>
                <w:szCs w:val="24"/>
              </w:rPr>
              <w:t>Tone</w:t>
            </w:r>
          </w:p>
          <w:p w:rsidR="00DD5E87" w:rsidRPr="006538AA" w:rsidRDefault="00DD5E87" w:rsidP="00952975">
            <w:pPr>
              <w:rPr>
                <w:rFonts w:ascii="Arial Narrow" w:hAnsi="Arial Narrow"/>
                <w:sz w:val="24"/>
                <w:szCs w:val="24"/>
              </w:rPr>
            </w:pPr>
          </w:p>
        </w:tc>
        <w:tc>
          <w:tcPr>
            <w:tcW w:w="4678" w:type="dxa"/>
          </w:tcPr>
          <w:p w:rsidR="00DD5E87" w:rsidRPr="006538AA" w:rsidRDefault="00DD5E87" w:rsidP="00952975">
            <w:pPr>
              <w:rPr>
                <w:rFonts w:ascii="Arial Narrow" w:hAnsi="Arial Narrow"/>
                <w:sz w:val="24"/>
                <w:szCs w:val="24"/>
              </w:rPr>
            </w:pPr>
            <w:r w:rsidRPr="006538AA">
              <w:rPr>
                <w:rFonts w:ascii="Arial Narrow" w:hAnsi="Arial Narrow"/>
                <w:sz w:val="24"/>
                <w:szCs w:val="24"/>
              </w:rPr>
              <w:t>Pre-destructive Action</w:t>
            </w:r>
          </w:p>
          <w:p w:rsidR="00DD5E87" w:rsidRPr="006538AA" w:rsidRDefault="00DD5E87" w:rsidP="00952975">
            <w:pPr>
              <w:rPr>
                <w:rFonts w:ascii="Arial Narrow" w:hAnsi="Arial Narrow"/>
                <w:sz w:val="24"/>
                <w:szCs w:val="24"/>
              </w:rPr>
            </w:pPr>
            <w:r w:rsidRPr="006538AA">
              <w:rPr>
                <w:rFonts w:ascii="Arial Narrow" w:hAnsi="Arial Narrow"/>
                <w:sz w:val="24"/>
                <w:szCs w:val="24"/>
              </w:rPr>
              <w:t>Destructive Action</w:t>
            </w:r>
          </w:p>
          <w:p w:rsidR="00DD5E87" w:rsidRPr="006538AA" w:rsidRDefault="00DD5E87" w:rsidP="00952975">
            <w:pPr>
              <w:rPr>
                <w:rFonts w:ascii="Arial Narrow" w:hAnsi="Arial Narrow"/>
                <w:sz w:val="24"/>
                <w:szCs w:val="24"/>
              </w:rPr>
            </w:pPr>
          </w:p>
        </w:tc>
      </w:tr>
      <w:tr w:rsidR="00DD5E87" w:rsidRPr="006538AA" w:rsidTr="00952975">
        <w:tc>
          <w:tcPr>
            <w:tcW w:w="567" w:type="dxa"/>
            <w:vAlign w:val="center"/>
          </w:tcPr>
          <w:p w:rsidR="00DD5E87" w:rsidRPr="006538AA" w:rsidRDefault="00DD5E87" w:rsidP="003644A2">
            <w:pPr>
              <w:jc w:val="center"/>
              <w:rPr>
                <w:rFonts w:ascii="Arial Narrow" w:hAnsi="Arial Narrow"/>
                <w:sz w:val="24"/>
                <w:szCs w:val="24"/>
              </w:rPr>
            </w:pPr>
            <w:r w:rsidRPr="006538AA">
              <w:rPr>
                <w:rFonts w:ascii="Arial Narrow" w:hAnsi="Arial Narrow"/>
                <w:sz w:val="24"/>
                <w:szCs w:val="24"/>
              </w:rPr>
              <w:t>II</w:t>
            </w:r>
          </w:p>
        </w:tc>
        <w:tc>
          <w:tcPr>
            <w:tcW w:w="2659" w:type="dxa"/>
          </w:tcPr>
          <w:p w:rsidR="00DD5E87" w:rsidRPr="006538AA" w:rsidRDefault="00DD5E87" w:rsidP="00952975">
            <w:pPr>
              <w:rPr>
                <w:rFonts w:ascii="Arial Narrow" w:hAnsi="Arial Narrow"/>
                <w:sz w:val="24"/>
                <w:szCs w:val="24"/>
              </w:rPr>
            </w:pPr>
            <w:r w:rsidRPr="006538AA">
              <w:rPr>
                <w:rFonts w:ascii="Arial Narrow" w:hAnsi="Arial Narrow"/>
                <w:sz w:val="24"/>
                <w:szCs w:val="24"/>
              </w:rPr>
              <w:t>Self Differentiation</w:t>
            </w:r>
          </w:p>
        </w:tc>
        <w:tc>
          <w:tcPr>
            <w:tcW w:w="4678" w:type="dxa"/>
          </w:tcPr>
          <w:p w:rsidR="00DD5E87" w:rsidRPr="006538AA" w:rsidRDefault="00952975" w:rsidP="00952975">
            <w:pPr>
              <w:rPr>
                <w:rFonts w:ascii="Arial Narrow" w:hAnsi="Arial Narrow"/>
                <w:sz w:val="24"/>
                <w:szCs w:val="24"/>
              </w:rPr>
            </w:pPr>
            <w:r w:rsidRPr="006538AA">
              <w:rPr>
                <w:rFonts w:ascii="Arial Narrow" w:hAnsi="Arial Narrow"/>
                <w:sz w:val="24"/>
                <w:szCs w:val="24"/>
              </w:rPr>
              <w:t>Incidental Creative Action</w:t>
            </w:r>
          </w:p>
          <w:p w:rsidR="00952975" w:rsidRPr="006538AA" w:rsidRDefault="00952975" w:rsidP="00952975">
            <w:pPr>
              <w:rPr>
                <w:rFonts w:ascii="Arial Narrow" w:hAnsi="Arial Narrow"/>
                <w:sz w:val="24"/>
                <w:szCs w:val="24"/>
              </w:rPr>
            </w:pPr>
          </w:p>
        </w:tc>
      </w:tr>
      <w:tr w:rsidR="00DD5E87" w:rsidRPr="006538AA" w:rsidTr="00952975">
        <w:tc>
          <w:tcPr>
            <w:tcW w:w="567" w:type="dxa"/>
            <w:vAlign w:val="center"/>
          </w:tcPr>
          <w:p w:rsidR="00DD5E87" w:rsidRPr="006538AA" w:rsidRDefault="00DD5E87" w:rsidP="003644A2">
            <w:pPr>
              <w:jc w:val="center"/>
              <w:rPr>
                <w:rFonts w:ascii="Arial Narrow" w:hAnsi="Arial Narrow"/>
                <w:sz w:val="24"/>
                <w:szCs w:val="24"/>
              </w:rPr>
            </w:pPr>
            <w:r w:rsidRPr="006538AA">
              <w:rPr>
                <w:rFonts w:ascii="Arial Narrow" w:hAnsi="Arial Narrow"/>
                <w:sz w:val="24"/>
                <w:szCs w:val="24"/>
              </w:rPr>
              <w:t>III</w:t>
            </w:r>
          </w:p>
        </w:tc>
        <w:tc>
          <w:tcPr>
            <w:tcW w:w="2659" w:type="dxa"/>
          </w:tcPr>
          <w:p w:rsidR="00DD5E87" w:rsidRPr="006538AA" w:rsidRDefault="00DD5E87" w:rsidP="00952975">
            <w:pPr>
              <w:rPr>
                <w:rFonts w:ascii="Arial Narrow" w:hAnsi="Arial Narrow"/>
                <w:sz w:val="24"/>
                <w:szCs w:val="24"/>
              </w:rPr>
            </w:pPr>
            <w:r w:rsidRPr="006538AA">
              <w:rPr>
                <w:rFonts w:ascii="Arial Narrow" w:hAnsi="Arial Narrow"/>
                <w:sz w:val="24"/>
                <w:szCs w:val="24"/>
              </w:rPr>
              <w:t>Self Presentation</w:t>
            </w:r>
          </w:p>
        </w:tc>
        <w:tc>
          <w:tcPr>
            <w:tcW w:w="4678" w:type="dxa"/>
          </w:tcPr>
          <w:p w:rsidR="00DD5E87" w:rsidRPr="006538AA" w:rsidRDefault="00DD5E87" w:rsidP="00952975">
            <w:pPr>
              <w:rPr>
                <w:rFonts w:ascii="Arial Narrow" w:hAnsi="Arial Narrow"/>
                <w:sz w:val="24"/>
                <w:szCs w:val="24"/>
              </w:rPr>
            </w:pPr>
            <w:r w:rsidRPr="006538AA">
              <w:rPr>
                <w:rFonts w:ascii="Arial Narrow" w:hAnsi="Arial Narrow"/>
                <w:sz w:val="24"/>
                <w:szCs w:val="24"/>
              </w:rPr>
              <w:t>Explorative Action</w:t>
            </w:r>
          </w:p>
          <w:p w:rsidR="00952975" w:rsidRPr="006538AA" w:rsidRDefault="00952975" w:rsidP="00952975">
            <w:pPr>
              <w:rPr>
                <w:rFonts w:ascii="Arial Narrow" w:hAnsi="Arial Narrow"/>
                <w:sz w:val="24"/>
                <w:szCs w:val="24"/>
              </w:rPr>
            </w:pPr>
          </w:p>
        </w:tc>
      </w:tr>
      <w:tr w:rsidR="00DD5E87" w:rsidRPr="006538AA" w:rsidTr="00952975">
        <w:tc>
          <w:tcPr>
            <w:tcW w:w="567" w:type="dxa"/>
            <w:vAlign w:val="center"/>
          </w:tcPr>
          <w:p w:rsidR="00DD5E87" w:rsidRPr="006538AA" w:rsidRDefault="00DD5E87" w:rsidP="003644A2">
            <w:pPr>
              <w:jc w:val="center"/>
              <w:rPr>
                <w:rFonts w:ascii="Arial Narrow" w:hAnsi="Arial Narrow"/>
                <w:sz w:val="24"/>
                <w:szCs w:val="24"/>
              </w:rPr>
            </w:pPr>
            <w:r w:rsidRPr="006538AA">
              <w:rPr>
                <w:rFonts w:ascii="Arial Narrow" w:hAnsi="Arial Narrow"/>
                <w:sz w:val="24"/>
                <w:szCs w:val="24"/>
              </w:rPr>
              <w:t>IV</w:t>
            </w:r>
          </w:p>
        </w:tc>
        <w:tc>
          <w:tcPr>
            <w:tcW w:w="2659" w:type="dxa"/>
          </w:tcPr>
          <w:p w:rsidR="00DD5E87" w:rsidRPr="006538AA" w:rsidRDefault="00952975" w:rsidP="00952975">
            <w:pPr>
              <w:rPr>
                <w:rFonts w:ascii="Arial Narrow" w:hAnsi="Arial Narrow"/>
                <w:sz w:val="24"/>
                <w:szCs w:val="24"/>
              </w:rPr>
            </w:pPr>
            <w:r w:rsidRPr="006538AA">
              <w:rPr>
                <w:rFonts w:ascii="Arial Narrow" w:hAnsi="Arial Narrow"/>
                <w:sz w:val="24"/>
                <w:szCs w:val="24"/>
              </w:rPr>
              <w:t>Participation</w:t>
            </w:r>
          </w:p>
          <w:p w:rsidR="00DD5E87" w:rsidRPr="006538AA" w:rsidRDefault="00DD5E87" w:rsidP="00952975">
            <w:pPr>
              <w:rPr>
                <w:rFonts w:ascii="Arial Narrow" w:hAnsi="Arial Narrow"/>
                <w:sz w:val="24"/>
                <w:szCs w:val="24"/>
              </w:rPr>
            </w:pPr>
            <w:r w:rsidRPr="006538AA">
              <w:rPr>
                <w:rFonts w:ascii="Arial Narrow" w:hAnsi="Arial Narrow"/>
                <w:sz w:val="24"/>
                <w:szCs w:val="24"/>
              </w:rPr>
              <w:t>Passive</w:t>
            </w:r>
          </w:p>
          <w:p w:rsidR="00DD5E87" w:rsidRPr="006538AA" w:rsidRDefault="00DD5E87" w:rsidP="00952975">
            <w:pPr>
              <w:rPr>
                <w:rFonts w:ascii="Arial Narrow" w:hAnsi="Arial Narrow"/>
                <w:sz w:val="24"/>
                <w:szCs w:val="24"/>
              </w:rPr>
            </w:pPr>
            <w:r w:rsidRPr="006538AA">
              <w:rPr>
                <w:rFonts w:ascii="Arial Narrow" w:hAnsi="Arial Narrow"/>
                <w:sz w:val="24"/>
                <w:szCs w:val="24"/>
              </w:rPr>
              <w:t>Imitative</w:t>
            </w:r>
          </w:p>
          <w:p w:rsidR="00DD5E87" w:rsidRPr="006538AA" w:rsidRDefault="00DD5E87" w:rsidP="00952975">
            <w:pPr>
              <w:rPr>
                <w:rFonts w:ascii="Arial Narrow" w:hAnsi="Arial Narrow"/>
                <w:sz w:val="24"/>
                <w:szCs w:val="24"/>
              </w:rPr>
            </w:pPr>
            <w:r w:rsidRPr="006538AA">
              <w:rPr>
                <w:rFonts w:ascii="Arial Narrow" w:hAnsi="Arial Narrow"/>
                <w:sz w:val="24"/>
                <w:szCs w:val="24"/>
              </w:rPr>
              <w:t>Active</w:t>
            </w:r>
          </w:p>
          <w:p w:rsidR="00DD5E87" w:rsidRPr="006538AA" w:rsidRDefault="00DD5E87" w:rsidP="00952975">
            <w:pPr>
              <w:rPr>
                <w:rFonts w:ascii="Arial Narrow" w:hAnsi="Arial Narrow"/>
                <w:sz w:val="24"/>
                <w:szCs w:val="24"/>
              </w:rPr>
            </w:pPr>
            <w:r w:rsidRPr="006538AA">
              <w:rPr>
                <w:rFonts w:ascii="Arial Narrow" w:hAnsi="Arial Narrow"/>
                <w:sz w:val="24"/>
                <w:szCs w:val="24"/>
              </w:rPr>
              <w:t>Competitive</w:t>
            </w:r>
          </w:p>
          <w:p w:rsidR="00DD5E87" w:rsidRPr="006538AA" w:rsidRDefault="00DD5E87" w:rsidP="00952975">
            <w:pPr>
              <w:rPr>
                <w:rFonts w:ascii="Arial Narrow" w:hAnsi="Arial Narrow"/>
                <w:sz w:val="24"/>
                <w:szCs w:val="24"/>
              </w:rPr>
            </w:pPr>
          </w:p>
        </w:tc>
        <w:tc>
          <w:tcPr>
            <w:tcW w:w="4678" w:type="dxa"/>
          </w:tcPr>
          <w:p w:rsidR="00DD5E87" w:rsidRPr="006538AA" w:rsidRDefault="00DD5E87" w:rsidP="00952975">
            <w:pPr>
              <w:rPr>
                <w:rFonts w:ascii="Arial Narrow" w:hAnsi="Arial Narrow"/>
                <w:sz w:val="24"/>
                <w:szCs w:val="24"/>
              </w:rPr>
            </w:pPr>
            <w:r w:rsidRPr="006538AA">
              <w:rPr>
                <w:rFonts w:ascii="Arial Narrow" w:hAnsi="Arial Narrow"/>
                <w:sz w:val="24"/>
                <w:szCs w:val="24"/>
              </w:rPr>
              <w:t>Participation Action</w:t>
            </w:r>
          </w:p>
          <w:p w:rsidR="00DD5E87" w:rsidRPr="006538AA" w:rsidRDefault="00952975" w:rsidP="00952975">
            <w:pPr>
              <w:ind w:firstLine="210"/>
              <w:rPr>
                <w:rFonts w:ascii="Arial Narrow" w:hAnsi="Arial Narrow"/>
                <w:sz w:val="24"/>
                <w:szCs w:val="24"/>
              </w:rPr>
            </w:pPr>
            <w:r w:rsidRPr="006538AA">
              <w:rPr>
                <w:rFonts w:ascii="Arial Narrow" w:hAnsi="Arial Narrow"/>
                <w:sz w:val="24"/>
                <w:szCs w:val="24"/>
              </w:rPr>
              <w:t>Passive Action</w:t>
            </w:r>
          </w:p>
          <w:p w:rsidR="00952975" w:rsidRPr="006538AA" w:rsidRDefault="00952975" w:rsidP="00952975">
            <w:pPr>
              <w:ind w:firstLine="210"/>
              <w:rPr>
                <w:rFonts w:ascii="Arial Narrow" w:hAnsi="Arial Narrow"/>
                <w:sz w:val="24"/>
                <w:szCs w:val="24"/>
              </w:rPr>
            </w:pPr>
            <w:r w:rsidRPr="006538AA">
              <w:rPr>
                <w:rFonts w:ascii="Arial Narrow" w:hAnsi="Arial Narrow"/>
                <w:sz w:val="24"/>
                <w:szCs w:val="24"/>
              </w:rPr>
              <w:t>Imitative Action</w:t>
            </w:r>
          </w:p>
          <w:p w:rsidR="00DD5E87" w:rsidRPr="006538AA" w:rsidRDefault="00DD5E87" w:rsidP="00952975">
            <w:pPr>
              <w:ind w:firstLine="210"/>
              <w:rPr>
                <w:rFonts w:ascii="Arial Narrow" w:hAnsi="Arial Narrow"/>
                <w:sz w:val="24"/>
                <w:szCs w:val="24"/>
              </w:rPr>
            </w:pPr>
            <w:r w:rsidRPr="006538AA">
              <w:rPr>
                <w:rFonts w:ascii="Arial Narrow" w:hAnsi="Arial Narrow"/>
                <w:sz w:val="24"/>
                <w:szCs w:val="24"/>
              </w:rPr>
              <w:t>Originative</w:t>
            </w:r>
          </w:p>
          <w:p w:rsidR="00DD5E87" w:rsidRPr="006538AA" w:rsidRDefault="00DD5E87" w:rsidP="00952975">
            <w:pPr>
              <w:ind w:firstLine="210"/>
              <w:rPr>
                <w:rFonts w:ascii="Arial Narrow" w:hAnsi="Arial Narrow"/>
                <w:sz w:val="24"/>
                <w:szCs w:val="24"/>
              </w:rPr>
            </w:pPr>
            <w:r w:rsidRPr="006538AA">
              <w:rPr>
                <w:rFonts w:ascii="Arial Narrow" w:hAnsi="Arial Narrow"/>
                <w:sz w:val="24"/>
                <w:szCs w:val="24"/>
              </w:rPr>
              <w:t>Product Centred</w:t>
            </w:r>
          </w:p>
        </w:tc>
      </w:tr>
      <w:tr w:rsidR="00DD5E87" w:rsidRPr="006538AA" w:rsidTr="00952975">
        <w:tc>
          <w:tcPr>
            <w:tcW w:w="567" w:type="dxa"/>
            <w:vAlign w:val="center"/>
          </w:tcPr>
          <w:p w:rsidR="00DD5E87" w:rsidRPr="006538AA" w:rsidRDefault="00DD5E87" w:rsidP="003644A2">
            <w:pPr>
              <w:jc w:val="center"/>
              <w:rPr>
                <w:rFonts w:ascii="Arial Narrow" w:hAnsi="Arial Narrow"/>
                <w:sz w:val="24"/>
                <w:szCs w:val="24"/>
              </w:rPr>
            </w:pPr>
            <w:r w:rsidRPr="006538AA">
              <w:rPr>
                <w:rFonts w:ascii="Arial Narrow" w:hAnsi="Arial Narrow"/>
                <w:sz w:val="24"/>
                <w:szCs w:val="24"/>
              </w:rPr>
              <w:t>V</w:t>
            </w:r>
          </w:p>
        </w:tc>
        <w:tc>
          <w:tcPr>
            <w:tcW w:w="2659" w:type="dxa"/>
          </w:tcPr>
          <w:p w:rsidR="00DD5E87" w:rsidRPr="006538AA" w:rsidRDefault="00DD5E87" w:rsidP="00952975">
            <w:pPr>
              <w:rPr>
                <w:rFonts w:ascii="Arial Narrow" w:hAnsi="Arial Narrow"/>
                <w:sz w:val="24"/>
                <w:szCs w:val="24"/>
              </w:rPr>
            </w:pPr>
            <w:r w:rsidRPr="006538AA">
              <w:rPr>
                <w:rFonts w:ascii="Arial Narrow" w:hAnsi="Arial Narrow"/>
                <w:sz w:val="24"/>
                <w:szCs w:val="24"/>
              </w:rPr>
              <w:t>Contribution</w:t>
            </w:r>
          </w:p>
        </w:tc>
        <w:tc>
          <w:tcPr>
            <w:tcW w:w="4678" w:type="dxa"/>
          </w:tcPr>
          <w:p w:rsidR="00DD5E87" w:rsidRPr="006538AA" w:rsidRDefault="00DD5E87" w:rsidP="00952975">
            <w:pPr>
              <w:rPr>
                <w:rFonts w:ascii="Arial Narrow" w:hAnsi="Arial Narrow"/>
                <w:sz w:val="24"/>
                <w:szCs w:val="24"/>
              </w:rPr>
            </w:pPr>
            <w:r w:rsidRPr="006538AA">
              <w:rPr>
                <w:rFonts w:ascii="Arial Narrow" w:hAnsi="Arial Narrow"/>
                <w:sz w:val="24"/>
                <w:szCs w:val="24"/>
              </w:rPr>
              <w:t>Contributive Situation-centred Action</w:t>
            </w:r>
          </w:p>
          <w:p w:rsidR="00952975" w:rsidRPr="006538AA" w:rsidRDefault="00952975" w:rsidP="00952975">
            <w:pPr>
              <w:rPr>
                <w:rFonts w:ascii="Arial Narrow" w:hAnsi="Arial Narrow"/>
                <w:sz w:val="24"/>
                <w:szCs w:val="24"/>
              </w:rPr>
            </w:pPr>
          </w:p>
        </w:tc>
      </w:tr>
      <w:tr w:rsidR="00DD5E87" w:rsidRPr="006538AA" w:rsidTr="00952975">
        <w:tc>
          <w:tcPr>
            <w:tcW w:w="567" w:type="dxa"/>
            <w:vAlign w:val="center"/>
          </w:tcPr>
          <w:p w:rsidR="00DD5E87" w:rsidRPr="006538AA" w:rsidRDefault="00DD5E87" w:rsidP="003644A2">
            <w:pPr>
              <w:jc w:val="center"/>
              <w:rPr>
                <w:rFonts w:ascii="Arial Narrow" w:hAnsi="Arial Narrow"/>
                <w:sz w:val="24"/>
                <w:szCs w:val="24"/>
              </w:rPr>
            </w:pPr>
            <w:r w:rsidRPr="006538AA">
              <w:rPr>
                <w:rFonts w:ascii="Arial Narrow" w:hAnsi="Arial Narrow"/>
                <w:sz w:val="24"/>
                <w:szCs w:val="24"/>
              </w:rPr>
              <w:t>VI</w:t>
            </w:r>
          </w:p>
        </w:tc>
        <w:tc>
          <w:tcPr>
            <w:tcW w:w="2659" w:type="dxa"/>
          </w:tcPr>
          <w:p w:rsidR="00DD5E87" w:rsidRPr="006538AA" w:rsidRDefault="00DD5E87" w:rsidP="00952975">
            <w:pPr>
              <w:rPr>
                <w:rFonts w:ascii="Arial Narrow" w:hAnsi="Arial Narrow"/>
                <w:sz w:val="24"/>
                <w:szCs w:val="24"/>
              </w:rPr>
            </w:pPr>
            <w:r w:rsidRPr="006538AA">
              <w:rPr>
                <w:rFonts w:ascii="Arial Narrow" w:hAnsi="Arial Narrow"/>
                <w:sz w:val="24"/>
                <w:szCs w:val="24"/>
              </w:rPr>
              <w:t>Competitive</w:t>
            </w:r>
            <w:r w:rsidR="00952975" w:rsidRPr="006538AA">
              <w:rPr>
                <w:rFonts w:ascii="Arial Narrow" w:hAnsi="Arial Narrow"/>
                <w:sz w:val="24"/>
                <w:szCs w:val="24"/>
              </w:rPr>
              <w:t xml:space="preserve"> </w:t>
            </w:r>
            <w:r w:rsidRPr="006538AA">
              <w:rPr>
                <w:rFonts w:ascii="Arial Narrow" w:hAnsi="Arial Narrow"/>
                <w:sz w:val="24"/>
                <w:szCs w:val="24"/>
              </w:rPr>
              <w:t>Contribution</w:t>
            </w:r>
          </w:p>
        </w:tc>
        <w:tc>
          <w:tcPr>
            <w:tcW w:w="4678" w:type="dxa"/>
          </w:tcPr>
          <w:p w:rsidR="00DD5E87" w:rsidRPr="006538AA" w:rsidRDefault="00DD5E87" w:rsidP="00952975">
            <w:pPr>
              <w:rPr>
                <w:rFonts w:ascii="Arial Narrow" w:hAnsi="Arial Narrow"/>
                <w:sz w:val="24"/>
                <w:szCs w:val="24"/>
              </w:rPr>
            </w:pPr>
            <w:r w:rsidRPr="006538AA">
              <w:rPr>
                <w:rFonts w:ascii="Arial Narrow" w:hAnsi="Arial Narrow"/>
                <w:sz w:val="24"/>
                <w:szCs w:val="24"/>
              </w:rPr>
              <w:t>Competitive - Contributive</w:t>
            </w:r>
            <w:r w:rsidR="00952975" w:rsidRPr="006538AA">
              <w:rPr>
                <w:rFonts w:ascii="Arial Narrow" w:hAnsi="Arial Narrow"/>
                <w:sz w:val="24"/>
                <w:szCs w:val="24"/>
              </w:rPr>
              <w:t xml:space="preserve"> </w:t>
            </w:r>
            <w:r w:rsidRPr="006538AA">
              <w:rPr>
                <w:rFonts w:ascii="Arial Narrow" w:hAnsi="Arial Narrow"/>
                <w:sz w:val="24"/>
                <w:szCs w:val="24"/>
              </w:rPr>
              <w:t>Society- centred Action</w:t>
            </w:r>
          </w:p>
          <w:p w:rsidR="00DD5E87" w:rsidRPr="006538AA" w:rsidRDefault="00DD5E87" w:rsidP="00952975">
            <w:pPr>
              <w:rPr>
                <w:rFonts w:ascii="Arial Narrow" w:hAnsi="Arial Narrow"/>
                <w:sz w:val="24"/>
                <w:szCs w:val="24"/>
              </w:rPr>
            </w:pPr>
          </w:p>
        </w:tc>
      </w:tr>
    </w:tbl>
    <w:p w:rsidR="00DD5E87" w:rsidRPr="006538AA" w:rsidRDefault="00DD5E87" w:rsidP="005E0AFD">
      <w:pPr>
        <w:pStyle w:val="ListParagraph"/>
        <w:ind w:left="0"/>
        <w:rPr>
          <w:rFonts w:ascii="Arial Narrow" w:hAnsi="Arial Narrow"/>
          <w:sz w:val="24"/>
          <w:szCs w:val="24"/>
        </w:rPr>
      </w:pPr>
    </w:p>
    <w:p w:rsidR="00DD5E87" w:rsidRPr="006538AA" w:rsidRDefault="00DD5E87" w:rsidP="005E0AFD">
      <w:pPr>
        <w:pStyle w:val="ListParagraph"/>
        <w:ind w:left="0"/>
        <w:rPr>
          <w:rFonts w:ascii="Arial Narrow" w:hAnsi="Arial Narrow"/>
          <w:sz w:val="24"/>
          <w:szCs w:val="24"/>
        </w:rPr>
      </w:pPr>
      <w:r w:rsidRPr="006538AA">
        <w:rPr>
          <w:rFonts w:ascii="Arial Narrow" w:hAnsi="Arial Narrow"/>
          <w:sz w:val="24"/>
          <w:szCs w:val="24"/>
        </w:rPr>
        <w:tab/>
      </w:r>
      <w:r w:rsidRPr="006538AA">
        <w:rPr>
          <w:rFonts w:ascii="Arial Narrow" w:hAnsi="Arial Narrow"/>
          <w:sz w:val="24"/>
          <w:szCs w:val="24"/>
        </w:rPr>
        <w:tab/>
      </w:r>
    </w:p>
    <w:p w:rsidR="003644A2" w:rsidRPr="006538AA" w:rsidRDefault="003644A2" w:rsidP="005E0AFD">
      <w:pPr>
        <w:pStyle w:val="ListParagraph"/>
        <w:ind w:left="0"/>
        <w:rPr>
          <w:rFonts w:ascii="Arial Narrow" w:hAnsi="Arial Narrow"/>
          <w:b/>
          <w:sz w:val="24"/>
          <w:szCs w:val="24"/>
        </w:rPr>
      </w:pPr>
      <w:r w:rsidRPr="006538AA">
        <w:rPr>
          <w:rFonts w:ascii="Arial Narrow" w:hAnsi="Arial Narrow"/>
          <w:b/>
          <w:sz w:val="24"/>
          <w:szCs w:val="24"/>
        </w:rPr>
        <w:t>1.4</w:t>
      </w:r>
      <w:r w:rsidRPr="006538AA">
        <w:rPr>
          <w:rFonts w:ascii="Arial Narrow" w:hAnsi="Arial Narrow"/>
          <w:b/>
          <w:sz w:val="24"/>
          <w:szCs w:val="24"/>
        </w:rPr>
        <w:tab/>
        <w:t>Therapeutic Principles of Application</w:t>
      </w:r>
    </w:p>
    <w:p w:rsidR="003644A2" w:rsidRPr="006538AA" w:rsidRDefault="003644A2" w:rsidP="005E0AFD">
      <w:pPr>
        <w:pStyle w:val="ListParagraph"/>
        <w:ind w:left="0"/>
        <w:rPr>
          <w:rFonts w:ascii="Arial Narrow" w:hAnsi="Arial Narrow"/>
          <w:sz w:val="24"/>
          <w:szCs w:val="24"/>
        </w:rPr>
      </w:pPr>
    </w:p>
    <w:p w:rsidR="003644A2" w:rsidRPr="006538AA" w:rsidRDefault="003644A2" w:rsidP="005E0AFD">
      <w:pPr>
        <w:pStyle w:val="ListParagraph"/>
        <w:ind w:left="0"/>
        <w:rPr>
          <w:rFonts w:ascii="Arial Narrow" w:hAnsi="Arial Narrow"/>
          <w:sz w:val="24"/>
          <w:szCs w:val="24"/>
        </w:rPr>
      </w:pPr>
      <w:r w:rsidRPr="006538AA">
        <w:rPr>
          <w:rFonts w:ascii="Arial Narrow" w:hAnsi="Arial Narrow"/>
          <w:sz w:val="24"/>
          <w:szCs w:val="24"/>
        </w:rPr>
        <w:tab/>
        <w:t>To be discussed briefly under the following:</w:t>
      </w:r>
    </w:p>
    <w:p w:rsidR="003644A2" w:rsidRPr="006538AA" w:rsidRDefault="003644A2" w:rsidP="005E0AFD">
      <w:pPr>
        <w:pStyle w:val="ListParagraph"/>
        <w:ind w:left="0"/>
        <w:rPr>
          <w:rFonts w:ascii="Arial Narrow" w:hAnsi="Arial Narrow"/>
          <w:sz w:val="24"/>
          <w:szCs w:val="24"/>
        </w:rPr>
      </w:pPr>
      <w:r w:rsidRPr="006538AA">
        <w:rPr>
          <w:rFonts w:ascii="Arial Narrow" w:hAnsi="Arial Narrow"/>
          <w:sz w:val="24"/>
          <w:szCs w:val="24"/>
        </w:rPr>
        <w:tab/>
        <w:t>~ Therapist directed participation</w:t>
      </w:r>
    </w:p>
    <w:p w:rsidR="003644A2" w:rsidRPr="006538AA" w:rsidRDefault="003644A2" w:rsidP="005E0AFD">
      <w:pPr>
        <w:pStyle w:val="ListParagraph"/>
        <w:ind w:left="0"/>
        <w:rPr>
          <w:rFonts w:ascii="Arial Narrow" w:hAnsi="Arial Narrow"/>
          <w:sz w:val="24"/>
          <w:szCs w:val="24"/>
        </w:rPr>
      </w:pPr>
      <w:r w:rsidRPr="006538AA">
        <w:rPr>
          <w:rFonts w:ascii="Arial Narrow" w:hAnsi="Arial Narrow"/>
          <w:sz w:val="24"/>
          <w:szCs w:val="24"/>
        </w:rPr>
        <w:tab/>
        <w:t>~ Therapist/patient directed participation</w:t>
      </w:r>
    </w:p>
    <w:p w:rsidR="003644A2" w:rsidRPr="006538AA" w:rsidRDefault="003644A2" w:rsidP="005E0AFD">
      <w:pPr>
        <w:pStyle w:val="ListParagraph"/>
        <w:ind w:left="0"/>
        <w:rPr>
          <w:rFonts w:ascii="Arial Narrow" w:hAnsi="Arial Narrow"/>
          <w:sz w:val="24"/>
          <w:szCs w:val="24"/>
        </w:rPr>
      </w:pPr>
      <w:r w:rsidRPr="006538AA">
        <w:rPr>
          <w:rFonts w:ascii="Arial Narrow" w:hAnsi="Arial Narrow"/>
          <w:sz w:val="24"/>
          <w:szCs w:val="24"/>
        </w:rPr>
        <w:tab/>
        <w:t>~ Patient directed participation</w:t>
      </w:r>
    </w:p>
    <w:p w:rsidR="003644A2" w:rsidRPr="006538AA" w:rsidRDefault="003644A2" w:rsidP="005E0AFD">
      <w:pPr>
        <w:pStyle w:val="ListParagraph"/>
        <w:ind w:left="0"/>
        <w:rPr>
          <w:rFonts w:ascii="Arial Narrow" w:hAnsi="Arial Narrow"/>
          <w:sz w:val="24"/>
          <w:szCs w:val="24"/>
        </w:rPr>
      </w:pPr>
    </w:p>
    <w:p w:rsidR="003644A2" w:rsidRPr="006538AA" w:rsidRDefault="003644A2" w:rsidP="005E0AFD">
      <w:pPr>
        <w:pStyle w:val="ListParagraph"/>
        <w:ind w:left="0"/>
        <w:rPr>
          <w:rFonts w:ascii="Arial Narrow" w:hAnsi="Arial Narrow"/>
          <w:sz w:val="24"/>
          <w:szCs w:val="24"/>
        </w:rPr>
      </w:pPr>
      <w:r w:rsidRPr="006538AA">
        <w:rPr>
          <w:rFonts w:ascii="Arial Narrow" w:hAnsi="Arial Narrow"/>
          <w:sz w:val="24"/>
          <w:szCs w:val="24"/>
        </w:rPr>
        <w:tab/>
        <w:t>Principles of:</w:t>
      </w:r>
    </w:p>
    <w:p w:rsidR="003644A2" w:rsidRPr="006538AA" w:rsidRDefault="003644A2" w:rsidP="005E0AFD">
      <w:pPr>
        <w:pStyle w:val="ListParagraph"/>
        <w:ind w:left="0"/>
        <w:rPr>
          <w:rFonts w:ascii="Arial Narrow" w:hAnsi="Arial Narrow"/>
          <w:sz w:val="24"/>
          <w:szCs w:val="24"/>
        </w:rPr>
      </w:pPr>
      <w:r w:rsidRPr="006538AA">
        <w:rPr>
          <w:rFonts w:ascii="Arial Narrow" w:hAnsi="Arial Narrow"/>
          <w:sz w:val="24"/>
          <w:szCs w:val="24"/>
        </w:rPr>
        <w:tab/>
        <w:t>~ Handling</w:t>
      </w:r>
    </w:p>
    <w:p w:rsidR="003644A2" w:rsidRPr="006538AA" w:rsidRDefault="003644A2" w:rsidP="005E0AFD">
      <w:pPr>
        <w:pStyle w:val="ListParagraph"/>
        <w:ind w:left="0"/>
        <w:rPr>
          <w:rFonts w:ascii="Arial Narrow" w:hAnsi="Arial Narrow"/>
          <w:sz w:val="24"/>
          <w:szCs w:val="24"/>
        </w:rPr>
      </w:pPr>
      <w:r w:rsidRPr="006538AA">
        <w:rPr>
          <w:rFonts w:ascii="Arial Narrow" w:hAnsi="Arial Narrow"/>
          <w:sz w:val="24"/>
          <w:szCs w:val="24"/>
        </w:rPr>
        <w:tab/>
        <w:t>~ Activity selection and requirements</w:t>
      </w:r>
    </w:p>
    <w:p w:rsidR="003644A2" w:rsidRPr="006538AA" w:rsidRDefault="003644A2" w:rsidP="005E0AFD">
      <w:pPr>
        <w:pStyle w:val="ListParagraph"/>
        <w:ind w:left="0"/>
        <w:rPr>
          <w:rFonts w:ascii="Arial Narrow" w:hAnsi="Arial Narrow"/>
          <w:sz w:val="24"/>
          <w:szCs w:val="24"/>
        </w:rPr>
      </w:pPr>
      <w:r w:rsidRPr="006538AA">
        <w:rPr>
          <w:rFonts w:ascii="Arial Narrow" w:hAnsi="Arial Narrow"/>
          <w:sz w:val="24"/>
          <w:szCs w:val="24"/>
        </w:rPr>
        <w:tab/>
        <w:t>~ Presentation and structuring of activities</w:t>
      </w:r>
    </w:p>
    <w:p w:rsidR="003644A2" w:rsidRPr="006538AA" w:rsidRDefault="003644A2" w:rsidP="005E0AFD">
      <w:pPr>
        <w:pStyle w:val="ListParagraph"/>
        <w:ind w:left="0"/>
        <w:rPr>
          <w:rFonts w:ascii="Arial Narrow" w:hAnsi="Arial Narrow"/>
          <w:sz w:val="24"/>
          <w:szCs w:val="24"/>
        </w:rPr>
      </w:pPr>
      <w:r w:rsidRPr="006538AA">
        <w:rPr>
          <w:rFonts w:ascii="Arial Narrow" w:hAnsi="Arial Narrow"/>
          <w:sz w:val="24"/>
          <w:szCs w:val="24"/>
        </w:rPr>
        <w:tab/>
        <w:t>~ Grading</w:t>
      </w:r>
    </w:p>
    <w:p w:rsidR="003644A2" w:rsidRPr="006538AA" w:rsidRDefault="003644A2" w:rsidP="005E0AFD">
      <w:pPr>
        <w:pStyle w:val="ListParagraph"/>
        <w:ind w:left="0"/>
        <w:rPr>
          <w:rFonts w:ascii="Arial Narrow" w:hAnsi="Arial Narrow"/>
          <w:sz w:val="24"/>
          <w:szCs w:val="24"/>
        </w:rPr>
      </w:pPr>
    </w:p>
    <w:p w:rsidR="003644A2" w:rsidRPr="006538AA" w:rsidRDefault="003644A2" w:rsidP="005E0AFD">
      <w:pPr>
        <w:pStyle w:val="ListParagraph"/>
        <w:ind w:left="0"/>
        <w:rPr>
          <w:rFonts w:ascii="Arial Narrow" w:hAnsi="Arial Narrow"/>
          <w:b/>
          <w:sz w:val="24"/>
          <w:szCs w:val="24"/>
        </w:rPr>
      </w:pPr>
      <w:r w:rsidRPr="006538AA">
        <w:rPr>
          <w:rFonts w:ascii="Arial Narrow" w:hAnsi="Arial Narrow"/>
          <w:b/>
          <w:sz w:val="24"/>
          <w:szCs w:val="24"/>
        </w:rPr>
        <w:t>2.</w:t>
      </w:r>
      <w:r w:rsidRPr="006538AA">
        <w:rPr>
          <w:rFonts w:ascii="Arial Narrow" w:hAnsi="Arial Narrow"/>
          <w:b/>
          <w:sz w:val="24"/>
          <w:szCs w:val="24"/>
        </w:rPr>
        <w:tab/>
        <w:t>Creative Participation and its application in Occupational Therapy</w:t>
      </w:r>
    </w:p>
    <w:p w:rsidR="003644A2" w:rsidRPr="006538AA" w:rsidRDefault="003644A2" w:rsidP="005E0AFD">
      <w:pPr>
        <w:pStyle w:val="ListParagraph"/>
        <w:ind w:left="0"/>
        <w:rPr>
          <w:rFonts w:ascii="Arial Narrow" w:hAnsi="Arial Narrow"/>
          <w:sz w:val="24"/>
          <w:szCs w:val="24"/>
        </w:rPr>
      </w:pPr>
      <w:r w:rsidRPr="006538AA">
        <w:rPr>
          <w:rFonts w:ascii="Arial Narrow" w:hAnsi="Arial Narrow"/>
          <w:sz w:val="24"/>
          <w:szCs w:val="24"/>
        </w:rPr>
        <w:tab/>
        <w:t>Discussion:</w:t>
      </w:r>
    </w:p>
    <w:p w:rsidR="003644A2" w:rsidRPr="006538AA" w:rsidRDefault="003644A2" w:rsidP="003644A2">
      <w:pPr>
        <w:pStyle w:val="ListParagraph"/>
        <w:ind w:left="851" w:hanging="142"/>
        <w:rPr>
          <w:rFonts w:ascii="Arial Narrow" w:hAnsi="Arial Narrow"/>
          <w:sz w:val="24"/>
          <w:szCs w:val="24"/>
        </w:rPr>
      </w:pPr>
      <w:r w:rsidRPr="006538AA">
        <w:rPr>
          <w:rFonts w:ascii="Arial Narrow" w:hAnsi="Arial Narrow"/>
          <w:sz w:val="24"/>
          <w:szCs w:val="24"/>
        </w:rPr>
        <w:t>~ How do you think the theory of Creative Participation can be of assistance to Occupational Therapists?</w:t>
      </w:r>
    </w:p>
    <w:p w:rsidR="003644A2" w:rsidRPr="006538AA" w:rsidRDefault="003644A2" w:rsidP="003644A2">
      <w:pPr>
        <w:pStyle w:val="ListParagraph"/>
        <w:ind w:left="0" w:hanging="142"/>
        <w:rPr>
          <w:rFonts w:ascii="Arial Narrow" w:hAnsi="Arial Narrow"/>
          <w:sz w:val="24"/>
          <w:szCs w:val="24"/>
        </w:rPr>
      </w:pPr>
      <w:r w:rsidRPr="006538AA">
        <w:rPr>
          <w:rFonts w:ascii="Arial Narrow" w:hAnsi="Arial Narrow"/>
          <w:sz w:val="24"/>
          <w:szCs w:val="24"/>
        </w:rPr>
        <w:tab/>
      </w:r>
      <w:r w:rsidRPr="006538AA">
        <w:rPr>
          <w:rFonts w:ascii="Arial Narrow" w:hAnsi="Arial Narrow"/>
          <w:sz w:val="24"/>
          <w:szCs w:val="24"/>
        </w:rPr>
        <w:tab/>
        <w:t>~ What particular areas of Occupational Therapy do you think it most appropriate/suitable for?</w:t>
      </w:r>
    </w:p>
    <w:p w:rsidR="003644A2" w:rsidRPr="006538AA" w:rsidRDefault="003644A2" w:rsidP="005E0AFD">
      <w:pPr>
        <w:pStyle w:val="ListParagraph"/>
        <w:ind w:left="0"/>
        <w:rPr>
          <w:rFonts w:ascii="Arial Narrow" w:hAnsi="Arial Narrow"/>
          <w:sz w:val="24"/>
          <w:szCs w:val="24"/>
        </w:rPr>
      </w:pPr>
    </w:p>
    <w:p w:rsidR="003644A2" w:rsidRPr="006538AA" w:rsidRDefault="003644A2" w:rsidP="005E0AFD">
      <w:pPr>
        <w:pStyle w:val="ListParagraph"/>
        <w:ind w:left="0"/>
        <w:rPr>
          <w:rFonts w:ascii="Arial Narrow" w:hAnsi="Arial Narrow"/>
          <w:b/>
          <w:sz w:val="24"/>
          <w:szCs w:val="24"/>
        </w:rPr>
      </w:pPr>
      <w:r w:rsidRPr="006538AA">
        <w:rPr>
          <w:rFonts w:ascii="Arial Narrow" w:hAnsi="Arial Narrow"/>
          <w:b/>
          <w:sz w:val="24"/>
          <w:szCs w:val="24"/>
        </w:rPr>
        <w:t>3.</w:t>
      </w:r>
      <w:r w:rsidRPr="006538AA">
        <w:rPr>
          <w:rFonts w:ascii="Arial Narrow" w:hAnsi="Arial Narrow"/>
          <w:b/>
          <w:sz w:val="24"/>
          <w:szCs w:val="24"/>
        </w:rPr>
        <w:tab/>
        <w:t>Creative Participation and its application to Physical Disorders</w:t>
      </w:r>
    </w:p>
    <w:p w:rsidR="003644A2" w:rsidRPr="006538AA" w:rsidRDefault="003644A2" w:rsidP="005E0AFD">
      <w:pPr>
        <w:pStyle w:val="ListParagraph"/>
        <w:ind w:left="0"/>
        <w:rPr>
          <w:rFonts w:ascii="Arial Narrow" w:hAnsi="Arial Narrow"/>
          <w:sz w:val="24"/>
          <w:szCs w:val="24"/>
        </w:rPr>
      </w:pPr>
    </w:p>
    <w:p w:rsidR="003644A2" w:rsidRPr="006538AA" w:rsidRDefault="003644A2" w:rsidP="00E12754">
      <w:pPr>
        <w:pStyle w:val="ListParagraph"/>
        <w:ind w:left="709" w:hanging="709"/>
        <w:rPr>
          <w:rFonts w:ascii="Arial Narrow" w:hAnsi="Arial Narrow"/>
          <w:sz w:val="24"/>
          <w:szCs w:val="24"/>
        </w:rPr>
      </w:pPr>
      <w:r w:rsidRPr="006538AA">
        <w:rPr>
          <w:rFonts w:ascii="Arial Narrow" w:hAnsi="Arial Narrow"/>
          <w:sz w:val="24"/>
          <w:szCs w:val="24"/>
        </w:rPr>
        <w:tab/>
        <w:t>In the case of individuals suffering from psychiatric disorders, particularly chronic disorders, the characteristics particular to each level of creative participation appear to be much easier to identify, especially those on the lower levels of development</w:t>
      </w:r>
      <w:r w:rsidR="00E12754" w:rsidRPr="006538AA">
        <w:rPr>
          <w:rFonts w:ascii="Arial Narrow" w:hAnsi="Arial Narrow"/>
          <w:sz w:val="24"/>
          <w:szCs w:val="24"/>
        </w:rPr>
        <w:t>. The psychiatric patient generally has the physical ability to actualise his own volition in action but the volition itself is affected by the cognitive, connative and affective symptoms of his pathology. With the physically ill individual who has severe functional loss, the opposite occurs: while he has the volition</w:t>
      </w:r>
      <w:r w:rsidR="0099058B" w:rsidRPr="006538AA">
        <w:rPr>
          <w:rFonts w:ascii="Arial Narrow" w:hAnsi="Arial Narrow"/>
          <w:sz w:val="24"/>
          <w:szCs w:val="24"/>
        </w:rPr>
        <w:t xml:space="preserve">, he is physically incapable of adequately or independently actualising this volition </w:t>
      </w:r>
      <w:r w:rsidR="00E12754" w:rsidRPr="006538AA">
        <w:rPr>
          <w:rFonts w:ascii="Arial Narrow" w:hAnsi="Arial Narrow"/>
          <w:sz w:val="24"/>
          <w:szCs w:val="24"/>
        </w:rPr>
        <w:t xml:space="preserve">in action, or even if he does have some ability to </w:t>
      </w:r>
      <w:r w:rsidR="0099058B" w:rsidRPr="006538AA">
        <w:rPr>
          <w:rFonts w:ascii="Arial Narrow" w:hAnsi="Arial Narrow"/>
          <w:sz w:val="24"/>
          <w:szCs w:val="24"/>
        </w:rPr>
        <w:t>carry his volition over into action, the end product may take so long to attain or may be of such an inferior quality to his expectations that a type of cyclical destruction of volition occurs, resulting in regression from higher to lower levels of creative ability. (O.H.T.3)</w:t>
      </w:r>
    </w:p>
    <w:p w:rsidR="0099058B" w:rsidRPr="006538AA" w:rsidRDefault="0099058B" w:rsidP="00E12754">
      <w:pPr>
        <w:pStyle w:val="ListParagraph"/>
        <w:ind w:left="709" w:hanging="709"/>
        <w:rPr>
          <w:rFonts w:ascii="Arial Narrow" w:hAnsi="Arial Narrow"/>
          <w:sz w:val="24"/>
          <w:szCs w:val="24"/>
        </w:rPr>
      </w:pPr>
    </w:p>
    <w:p w:rsidR="0099058B" w:rsidRPr="006538AA" w:rsidRDefault="0099058B" w:rsidP="00E12754">
      <w:pPr>
        <w:pStyle w:val="ListParagraph"/>
        <w:ind w:left="709" w:hanging="709"/>
        <w:rPr>
          <w:rFonts w:ascii="Arial Narrow" w:hAnsi="Arial Narrow"/>
          <w:sz w:val="24"/>
          <w:szCs w:val="24"/>
        </w:rPr>
      </w:pPr>
      <w:r w:rsidRPr="006538AA">
        <w:rPr>
          <w:rFonts w:ascii="Arial Narrow" w:hAnsi="Arial Narrow"/>
          <w:sz w:val="24"/>
          <w:szCs w:val="24"/>
        </w:rPr>
        <w:tab/>
        <w:t>Thus from an Occupational Therapist's point of view, when dealing with the physically affected individual, it is imperative that:</w:t>
      </w:r>
    </w:p>
    <w:p w:rsidR="0099058B" w:rsidRPr="006538AA" w:rsidRDefault="0099058B" w:rsidP="00D34ED3">
      <w:pPr>
        <w:pStyle w:val="ListParagraph"/>
        <w:numPr>
          <w:ilvl w:val="0"/>
          <w:numId w:val="3"/>
        </w:numPr>
        <w:ind w:left="993" w:hanging="284"/>
        <w:rPr>
          <w:rFonts w:ascii="Arial Narrow" w:hAnsi="Arial Narrow"/>
          <w:sz w:val="24"/>
          <w:szCs w:val="24"/>
        </w:rPr>
      </w:pPr>
      <w:r w:rsidRPr="006538AA">
        <w:rPr>
          <w:rFonts w:ascii="Arial Narrow" w:hAnsi="Arial Narrow"/>
          <w:sz w:val="24"/>
          <w:szCs w:val="24"/>
        </w:rPr>
        <w:t>We identify the level of creative participation the individual was functioning on prior to his illness or injury. (Why is this important?)</w:t>
      </w:r>
    </w:p>
    <w:p w:rsidR="0099058B" w:rsidRPr="006538AA" w:rsidRDefault="0099058B" w:rsidP="00D34ED3">
      <w:pPr>
        <w:pStyle w:val="ListParagraph"/>
        <w:numPr>
          <w:ilvl w:val="0"/>
          <w:numId w:val="3"/>
        </w:numPr>
        <w:ind w:left="993" w:hanging="284"/>
        <w:rPr>
          <w:rFonts w:ascii="Arial Narrow" w:hAnsi="Arial Narrow"/>
          <w:sz w:val="24"/>
          <w:szCs w:val="24"/>
        </w:rPr>
      </w:pPr>
      <w:r w:rsidRPr="006538AA">
        <w:rPr>
          <w:rFonts w:ascii="Arial Narrow" w:hAnsi="Arial Narrow"/>
          <w:sz w:val="24"/>
          <w:szCs w:val="24"/>
        </w:rPr>
        <w:t>We assess whether the individual has already regressed to a lower level and, if so, identify which level. (Why is this important?)</w:t>
      </w:r>
    </w:p>
    <w:p w:rsidR="0099058B" w:rsidRPr="006538AA" w:rsidRDefault="0099058B" w:rsidP="00D34ED3">
      <w:pPr>
        <w:pStyle w:val="ListParagraph"/>
        <w:numPr>
          <w:ilvl w:val="0"/>
          <w:numId w:val="3"/>
        </w:numPr>
        <w:ind w:left="993" w:hanging="284"/>
        <w:rPr>
          <w:rFonts w:ascii="Arial Narrow" w:hAnsi="Arial Narrow"/>
          <w:sz w:val="24"/>
          <w:szCs w:val="24"/>
        </w:rPr>
      </w:pPr>
      <w:r w:rsidRPr="006538AA">
        <w:rPr>
          <w:rFonts w:ascii="Arial Narrow" w:hAnsi="Arial Narrow"/>
          <w:sz w:val="24"/>
          <w:szCs w:val="24"/>
        </w:rPr>
        <w:t>We apply correct principles of handling, counselling, application, etc. to prevent further regression and to attempt to find ways through which the individual can actualise his volition in action. If we can do this then we can help the patient progress back to his original level and, who knows, maybe even attain a higher level?</w:t>
      </w:r>
    </w:p>
    <w:p w:rsidR="0099058B" w:rsidRPr="006538AA" w:rsidRDefault="0099058B" w:rsidP="00E12754">
      <w:pPr>
        <w:pStyle w:val="ListParagraph"/>
        <w:ind w:left="709" w:hanging="709"/>
        <w:rPr>
          <w:rFonts w:ascii="Arial Narrow" w:hAnsi="Arial Narrow"/>
          <w:sz w:val="24"/>
          <w:szCs w:val="24"/>
        </w:rPr>
      </w:pPr>
    </w:p>
    <w:p w:rsidR="003644A2" w:rsidRPr="006538AA" w:rsidRDefault="00E160C9" w:rsidP="002D6D65">
      <w:pPr>
        <w:pStyle w:val="ListParagraph"/>
        <w:ind w:left="709" w:hanging="709"/>
        <w:rPr>
          <w:rFonts w:ascii="Arial Narrow" w:hAnsi="Arial Narrow"/>
          <w:b/>
          <w:sz w:val="24"/>
          <w:szCs w:val="24"/>
        </w:rPr>
      </w:pPr>
      <w:r w:rsidRPr="006538AA">
        <w:rPr>
          <w:rFonts w:ascii="Arial Narrow" w:hAnsi="Arial Narrow"/>
          <w:b/>
          <w:sz w:val="24"/>
          <w:szCs w:val="24"/>
        </w:rPr>
        <w:t>4.</w:t>
      </w:r>
      <w:r w:rsidRPr="006538AA">
        <w:rPr>
          <w:rFonts w:ascii="Arial Narrow" w:hAnsi="Arial Narrow"/>
          <w:b/>
          <w:sz w:val="24"/>
          <w:szCs w:val="24"/>
        </w:rPr>
        <w:tab/>
        <w:t>An Evaluation of the Theory</w:t>
      </w:r>
    </w:p>
    <w:p w:rsidR="00E160C9" w:rsidRPr="006538AA" w:rsidRDefault="00E160C9" w:rsidP="002D6D65">
      <w:pPr>
        <w:pStyle w:val="ListParagraph"/>
        <w:ind w:left="709" w:hanging="709"/>
        <w:rPr>
          <w:rFonts w:ascii="Arial Narrow" w:hAnsi="Arial Narrow"/>
          <w:sz w:val="24"/>
          <w:szCs w:val="24"/>
        </w:rPr>
      </w:pPr>
    </w:p>
    <w:p w:rsidR="00E160C9" w:rsidRPr="006538AA" w:rsidRDefault="00E160C9" w:rsidP="002D6D65">
      <w:pPr>
        <w:pStyle w:val="ListParagraph"/>
        <w:ind w:left="709" w:hanging="709"/>
        <w:rPr>
          <w:rFonts w:ascii="Arial Narrow" w:hAnsi="Arial Narrow"/>
          <w:sz w:val="24"/>
          <w:szCs w:val="24"/>
        </w:rPr>
      </w:pPr>
      <w:r w:rsidRPr="006538AA">
        <w:rPr>
          <w:rFonts w:ascii="Arial Narrow" w:hAnsi="Arial Narrow"/>
          <w:sz w:val="24"/>
          <w:szCs w:val="24"/>
        </w:rPr>
        <w:tab/>
        <w:t>This theory provides considerable food for thought and certainly does provide and exciting approach to looking at creative ability. However, to my mind, it still requires considerable research and application to substantiate and modify it.</w:t>
      </w:r>
    </w:p>
    <w:p w:rsidR="00143CEC" w:rsidRPr="006538AA" w:rsidRDefault="00143CEC" w:rsidP="00E160C9">
      <w:pPr>
        <w:pStyle w:val="ListParagraph"/>
        <w:ind w:left="709"/>
        <w:rPr>
          <w:rFonts w:ascii="Arial Narrow" w:hAnsi="Arial Narrow"/>
          <w:sz w:val="24"/>
          <w:szCs w:val="24"/>
        </w:rPr>
      </w:pPr>
    </w:p>
    <w:p w:rsidR="00E160C9" w:rsidRPr="006538AA" w:rsidRDefault="00143CEC" w:rsidP="00143CEC">
      <w:pPr>
        <w:pStyle w:val="ListParagraph"/>
        <w:ind w:left="709" w:hanging="709"/>
        <w:rPr>
          <w:rFonts w:ascii="Arial Narrow" w:hAnsi="Arial Narrow"/>
          <w:b/>
          <w:sz w:val="24"/>
          <w:szCs w:val="24"/>
        </w:rPr>
      </w:pPr>
      <w:r w:rsidRPr="006538AA">
        <w:rPr>
          <w:rFonts w:ascii="Arial Narrow" w:hAnsi="Arial Narrow"/>
          <w:b/>
          <w:sz w:val="24"/>
          <w:szCs w:val="24"/>
        </w:rPr>
        <w:t>4.1</w:t>
      </w:r>
      <w:r w:rsidRPr="006538AA">
        <w:rPr>
          <w:rFonts w:ascii="Arial Narrow" w:hAnsi="Arial Narrow"/>
          <w:b/>
          <w:sz w:val="24"/>
          <w:szCs w:val="24"/>
        </w:rPr>
        <w:tab/>
      </w:r>
      <w:r w:rsidR="00E160C9" w:rsidRPr="006538AA">
        <w:rPr>
          <w:rFonts w:ascii="Arial Narrow" w:hAnsi="Arial Narrow"/>
          <w:b/>
          <w:sz w:val="24"/>
          <w:szCs w:val="24"/>
        </w:rPr>
        <w:t>Criticism:</w:t>
      </w:r>
    </w:p>
    <w:p w:rsidR="00E160C9" w:rsidRPr="006538AA" w:rsidRDefault="00E160C9" w:rsidP="002D6D65">
      <w:pPr>
        <w:pStyle w:val="ListParagraph"/>
        <w:numPr>
          <w:ilvl w:val="0"/>
          <w:numId w:val="4"/>
        </w:numPr>
        <w:ind w:left="1134" w:hanging="283"/>
        <w:rPr>
          <w:rFonts w:ascii="Arial Narrow" w:hAnsi="Arial Narrow"/>
          <w:sz w:val="24"/>
          <w:szCs w:val="24"/>
        </w:rPr>
      </w:pPr>
      <w:r w:rsidRPr="006538AA">
        <w:rPr>
          <w:rFonts w:ascii="Arial Narrow" w:hAnsi="Arial Narrow"/>
          <w:sz w:val="24"/>
          <w:szCs w:val="24"/>
        </w:rPr>
        <w:t xml:space="preserve">Whilst Vona du Toit wrote many articles on her theory and presented many papers, both nationally and internationally, she quotes very few references. This makes it extremely difficult to discover the different sociological and psychological perspectives that may have influenced her theory. It appears, from the few references that she did give, that the phenomenogist Carl Rogers and philosopher Martin Buber had a fairly considerable influence on her work. One also tends to </w:t>
      </w:r>
      <w:r w:rsidR="00143CEC" w:rsidRPr="006538AA">
        <w:rPr>
          <w:rFonts w:ascii="Arial Narrow" w:hAnsi="Arial Narrow"/>
          <w:sz w:val="24"/>
          <w:szCs w:val="24"/>
        </w:rPr>
        <w:t>identify a fairly strong connection to Abraham Maslow's Need-Hierarchy Theory. However, as far as I can gather, she never refers to Maslow.</w:t>
      </w:r>
    </w:p>
    <w:p w:rsidR="00143CEC" w:rsidRPr="006538AA" w:rsidRDefault="00143CEC" w:rsidP="002D6D65">
      <w:pPr>
        <w:pStyle w:val="ListParagraph"/>
        <w:numPr>
          <w:ilvl w:val="0"/>
          <w:numId w:val="4"/>
        </w:numPr>
        <w:ind w:left="1134" w:hanging="283"/>
        <w:rPr>
          <w:rFonts w:ascii="Arial Narrow" w:hAnsi="Arial Narrow"/>
          <w:sz w:val="24"/>
          <w:szCs w:val="24"/>
        </w:rPr>
      </w:pPr>
      <w:r w:rsidRPr="006538AA">
        <w:rPr>
          <w:rFonts w:ascii="Arial Narrow" w:hAnsi="Arial Narrow"/>
          <w:sz w:val="24"/>
          <w:szCs w:val="24"/>
        </w:rPr>
        <w:t>Lack of empirical evidence:</w:t>
      </w:r>
    </w:p>
    <w:p w:rsidR="00143CEC" w:rsidRPr="006538AA" w:rsidRDefault="002D6D65" w:rsidP="002D6D65">
      <w:pPr>
        <w:pStyle w:val="ListParagraph"/>
        <w:ind w:left="1134" w:hanging="283"/>
        <w:rPr>
          <w:rFonts w:ascii="Arial Narrow" w:hAnsi="Arial Narrow"/>
          <w:sz w:val="24"/>
          <w:szCs w:val="24"/>
        </w:rPr>
      </w:pPr>
      <w:r>
        <w:rPr>
          <w:rFonts w:ascii="Arial Narrow" w:hAnsi="Arial Narrow"/>
          <w:sz w:val="24"/>
          <w:szCs w:val="24"/>
        </w:rPr>
        <w:tab/>
      </w:r>
      <w:r w:rsidR="00143CEC" w:rsidRPr="006538AA">
        <w:rPr>
          <w:rFonts w:ascii="Arial Narrow" w:hAnsi="Arial Narrow"/>
          <w:sz w:val="24"/>
          <w:szCs w:val="24"/>
        </w:rPr>
        <w:t xml:space="preserve">Many of Vona du Toit's </w:t>
      </w:r>
      <w:r w:rsidR="006538AA" w:rsidRPr="006538AA">
        <w:rPr>
          <w:rFonts w:ascii="Arial Narrow" w:hAnsi="Arial Narrow"/>
          <w:sz w:val="24"/>
          <w:szCs w:val="24"/>
        </w:rPr>
        <w:t>followers have applied the principles of this theory to activity selection and patient treatment with apparent success. However, there is virtually no written evidence of research into this area to substantiate these assumptions. Among the few persons who have written further on this theory are people like Carole Pretorius, Elna Jooste, Dain van der Reyden and Lyn Watson. (See references at end.) No one has, however, yet done a full methodologically sound research study to demonstrate the absolute validity of this theory.</w:t>
      </w:r>
    </w:p>
    <w:p w:rsidR="00143CEC" w:rsidRPr="006538AA" w:rsidRDefault="00143CEC" w:rsidP="002D6D65">
      <w:pPr>
        <w:pStyle w:val="ListParagraph"/>
        <w:numPr>
          <w:ilvl w:val="0"/>
          <w:numId w:val="4"/>
        </w:numPr>
        <w:ind w:left="1134" w:hanging="283"/>
        <w:rPr>
          <w:rFonts w:ascii="Arial Narrow" w:hAnsi="Arial Narrow"/>
          <w:sz w:val="24"/>
          <w:szCs w:val="24"/>
        </w:rPr>
      </w:pPr>
      <w:r w:rsidRPr="006538AA">
        <w:rPr>
          <w:rFonts w:ascii="Arial Narrow" w:hAnsi="Arial Narrow"/>
          <w:sz w:val="24"/>
          <w:szCs w:val="24"/>
        </w:rPr>
        <w:t>Difficulty in applying the theory to physical disorders:</w:t>
      </w:r>
    </w:p>
    <w:p w:rsidR="006538AA" w:rsidRPr="006538AA" w:rsidRDefault="002D6D65" w:rsidP="002D6D65">
      <w:pPr>
        <w:pStyle w:val="ListParagraph"/>
        <w:ind w:left="1134" w:hanging="283"/>
        <w:rPr>
          <w:rFonts w:ascii="Arial Narrow" w:hAnsi="Arial Narrow"/>
          <w:sz w:val="24"/>
          <w:szCs w:val="24"/>
        </w:rPr>
      </w:pPr>
      <w:r>
        <w:rPr>
          <w:rFonts w:ascii="Arial Narrow" w:hAnsi="Arial Narrow"/>
          <w:sz w:val="24"/>
          <w:szCs w:val="24"/>
        </w:rPr>
        <w:tab/>
      </w:r>
      <w:r w:rsidR="006538AA" w:rsidRPr="006538AA">
        <w:rPr>
          <w:rFonts w:ascii="Arial Narrow" w:hAnsi="Arial Narrow"/>
          <w:sz w:val="24"/>
          <w:szCs w:val="24"/>
        </w:rPr>
        <w:t>The theory lends itself far more easily to psychiatric disorders. Whilst I am of the conviction that it applies to both areas, its application to physical disorders is somewhat different and requires more specific explanation than was made available by Vona du Toit.</w:t>
      </w:r>
    </w:p>
    <w:p w:rsidR="00143CEC" w:rsidRPr="006538AA" w:rsidRDefault="00143CEC" w:rsidP="002D6D65">
      <w:pPr>
        <w:pStyle w:val="ListParagraph"/>
        <w:numPr>
          <w:ilvl w:val="0"/>
          <w:numId w:val="4"/>
        </w:numPr>
        <w:ind w:left="1134" w:hanging="283"/>
        <w:rPr>
          <w:rFonts w:ascii="Arial Narrow" w:hAnsi="Arial Narrow"/>
          <w:sz w:val="24"/>
          <w:szCs w:val="24"/>
        </w:rPr>
      </w:pPr>
      <w:r w:rsidRPr="006538AA">
        <w:rPr>
          <w:rFonts w:ascii="Arial Narrow" w:hAnsi="Arial Narrow"/>
          <w:sz w:val="24"/>
          <w:szCs w:val="24"/>
        </w:rPr>
        <w:t>Lack of adequate literature on the application of this theory:</w:t>
      </w:r>
    </w:p>
    <w:p w:rsidR="006538AA" w:rsidRPr="006538AA" w:rsidRDefault="002D6D65" w:rsidP="002D6D65">
      <w:pPr>
        <w:pStyle w:val="ListParagraph"/>
        <w:ind w:left="1134" w:hanging="283"/>
        <w:rPr>
          <w:rFonts w:ascii="Arial Narrow" w:hAnsi="Arial Narrow"/>
          <w:sz w:val="24"/>
          <w:szCs w:val="24"/>
        </w:rPr>
      </w:pPr>
      <w:r>
        <w:rPr>
          <w:rFonts w:ascii="Arial Narrow" w:hAnsi="Arial Narrow"/>
          <w:sz w:val="24"/>
          <w:szCs w:val="24"/>
        </w:rPr>
        <w:tab/>
      </w:r>
      <w:r w:rsidR="006538AA" w:rsidRPr="006538AA">
        <w:rPr>
          <w:rFonts w:ascii="Arial Narrow" w:hAnsi="Arial Narrow"/>
          <w:sz w:val="24"/>
          <w:szCs w:val="24"/>
        </w:rPr>
        <w:t>Whilst she explains in considerable detail what the characteristics are of each level, Vona du Toit does not give adequate indication of how to treat the individual at each level. Dain van der Reyden, one of her followers, has paid attention to this but has not published enough on it. Her papers are mainly lecture notes given when she was Lecturer at the Pretoria College of Occupational Therapy. ( See also Carole Pretorius references.)</w:t>
      </w:r>
    </w:p>
    <w:p w:rsidR="006538AA" w:rsidRPr="006538AA" w:rsidRDefault="006538AA" w:rsidP="006538AA">
      <w:pPr>
        <w:pStyle w:val="ListParagraph"/>
        <w:ind w:left="1429"/>
        <w:rPr>
          <w:rFonts w:ascii="Arial Narrow" w:hAnsi="Arial Narrow"/>
          <w:sz w:val="24"/>
          <w:szCs w:val="24"/>
        </w:rPr>
      </w:pPr>
    </w:p>
    <w:p w:rsidR="006538AA" w:rsidRPr="006538AA" w:rsidRDefault="006538AA" w:rsidP="002D6D65">
      <w:pPr>
        <w:pStyle w:val="ListParagraph"/>
        <w:ind w:left="567"/>
        <w:rPr>
          <w:rFonts w:ascii="Arial Narrow" w:hAnsi="Arial Narrow"/>
          <w:b/>
          <w:sz w:val="24"/>
          <w:szCs w:val="24"/>
        </w:rPr>
      </w:pPr>
      <w:r w:rsidRPr="006538AA">
        <w:rPr>
          <w:rFonts w:ascii="Arial Narrow" w:hAnsi="Arial Narrow"/>
          <w:b/>
          <w:sz w:val="24"/>
          <w:szCs w:val="24"/>
        </w:rPr>
        <w:t>Conclusion</w:t>
      </w:r>
    </w:p>
    <w:p w:rsidR="006538AA" w:rsidRPr="006538AA" w:rsidRDefault="006538AA" w:rsidP="002D6D65">
      <w:pPr>
        <w:pStyle w:val="ListParagraph"/>
        <w:ind w:left="567"/>
        <w:rPr>
          <w:rFonts w:ascii="Arial Narrow" w:hAnsi="Arial Narrow"/>
          <w:sz w:val="24"/>
          <w:szCs w:val="24"/>
        </w:rPr>
      </w:pPr>
    </w:p>
    <w:p w:rsidR="006538AA" w:rsidRPr="006538AA" w:rsidRDefault="006538AA" w:rsidP="002D6D65">
      <w:pPr>
        <w:pStyle w:val="ListParagraph"/>
        <w:ind w:left="567"/>
        <w:rPr>
          <w:rFonts w:ascii="Arial Narrow" w:hAnsi="Arial Narrow"/>
          <w:sz w:val="24"/>
          <w:szCs w:val="24"/>
        </w:rPr>
      </w:pPr>
      <w:r w:rsidRPr="006538AA">
        <w:rPr>
          <w:rFonts w:ascii="Arial Narrow" w:hAnsi="Arial Narrow"/>
          <w:sz w:val="24"/>
          <w:szCs w:val="24"/>
        </w:rPr>
        <w:t>I hope this seminar has made you all more inquisitive about the Theory of Creative Participation. I am personally biased in its favour because I had the privilege of experiencing at first hand Vona du Toit's commitment to her theory. It is an exciting theory and it is unique to Occupational Therapy but it still needs a lot of work to develop it into a more empirically sound and practically applicable theory. Perhaps one of you might take on such a project one of these days?</w:t>
      </w:r>
    </w:p>
    <w:p w:rsidR="006538AA" w:rsidRDefault="006538AA" w:rsidP="006538AA">
      <w:pPr>
        <w:pStyle w:val="ListParagraph"/>
        <w:ind w:left="1429"/>
        <w:rPr>
          <w:rFonts w:ascii="Arial Narrow" w:hAnsi="Arial Narrow"/>
          <w:sz w:val="24"/>
          <w:szCs w:val="24"/>
        </w:rPr>
      </w:pPr>
    </w:p>
    <w:p w:rsidR="002D6D65" w:rsidRPr="002D6D65" w:rsidRDefault="002D6D65" w:rsidP="002D6D65">
      <w:pPr>
        <w:pStyle w:val="ListParagraph"/>
        <w:ind w:left="1429" w:hanging="862"/>
        <w:rPr>
          <w:rFonts w:ascii="Arial Narrow" w:hAnsi="Arial Narrow"/>
          <w:b/>
          <w:sz w:val="24"/>
          <w:szCs w:val="24"/>
        </w:rPr>
      </w:pPr>
      <w:r w:rsidRPr="002D6D65">
        <w:rPr>
          <w:rFonts w:ascii="Arial Narrow" w:hAnsi="Arial Narrow"/>
          <w:b/>
          <w:sz w:val="24"/>
          <w:szCs w:val="24"/>
        </w:rPr>
        <w:t>References:</w:t>
      </w:r>
    </w:p>
    <w:p w:rsidR="002D6D65" w:rsidRDefault="002D6D65" w:rsidP="00EF5665">
      <w:pPr>
        <w:pStyle w:val="ListParagraph"/>
        <w:numPr>
          <w:ilvl w:val="0"/>
          <w:numId w:val="6"/>
        </w:numPr>
        <w:ind w:left="993" w:hanging="284"/>
        <w:rPr>
          <w:rFonts w:ascii="Arial Narrow" w:hAnsi="Arial Narrow"/>
          <w:sz w:val="24"/>
          <w:szCs w:val="24"/>
        </w:rPr>
      </w:pPr>
      <w:r>
        <w:rPr>
          <w:rFonts w:ascii="Arial Narrow" w:hAnsi="Arial Narrow"/>
          <w:sz w:val="24"/>
          <w:szCs w:val="24"/>
        </w:rPr>
        <w:t>Van der Reyden D.</w:t>
      </w:r>
      <w:r>
        <w:rPr>
          <w:rFonts w:ascii="Arial Narrow" w:hAnsi="Arial Narrow"/>
          <w:sz w:val="24"/>
          <w:szCs w:val="24"/>
        </w:rPr>
        <w:tab/>
      </w:r>
      <w:r w:rsidR="006D6B63">
        <w:rPr>
          <w:rFonts w:ascii="Arial Narrow" w:hAnsi="Arial Narrow"/>
          <w:sz w:val="24"/>
          <w:szCs w:val="24"/>
        </w:rPr>
        <w:tab/>
      </w:r>
      <w:r>
        <w:rPr>
          <w:rFonts w:ascii="Arial Narrow" w:hAnsi="Arial Narrow"/>
          <w:sz w:val="24"/>
          <w:szCs w:val="24"/>
        </w:rPr>
        <w:t>:</w:t>
      </w:r>
      <w:r>
        <w:rPr>
          <w:rFonts w:ascii="Arial Narrow" w:hAnsi="Arial Narrow"/>
          <w:sz w:val="24"/>
          <w:szCs w:val="24"/>
        </w:rPr>
        <w:tab/>
        <w:t xml:space="preserve">Die Vlakke van Aktiwiteits Deelname soos Klinies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Aangetref in die Psigotiese Patiënt. S.A.J.O.T. Vol. 3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No. 3 August 1973</w:t>
      </w:r>
      <w:r w:rsidR="00EF5665">
        <w:rPr>
          <w:rFonts w:ascii="Arial Narrow" w:hAnsi="Arial Narrow"/>
          <w:sz w:val="24"/>
          <w:szCs w:val="24"/>
        </w:rPr>
        <w:t>.</w:t>
      </w:r>
    </w:p>
    <w:p w:rsidR="002D6D65" w:rsidRDefault="002D6D65" w:rsidP="00EF5665">
      <w:pPr>
        <w:pStyle w:val="ListParagraph"/>
        <w:ind w:left="993" w:hanging="284"/>
        <w:rPr>
          <w:rFonts w:ascii="Arial Narrow" w:hAnsi="Arial Narrow"/>
          <w:sz w:val="24"/>
          <w:szCs w:val="24"/>
        </w:rPr>
      </w:pPr>
    </w:p>
    <w:p w:rsidR="002D6D65" w:rsidRDefault="002D6D65" w:rsidP="00EF5665">
      <w:pPr>
        <w:pStyle w:val="ListParagraph"/>
        <w:numPr>
          <w:ilvl w:val="0"/>
          <w:numId w:val="6"/>
        </w:numPr>
        <w:ind w:left="993" w:hanging="284"/>
        <w:rPr>
          <w:rFonts w:ascii="Arial Narrow" w:hAnsi="Arial Narrow"/>
          <w:sz w:val="24"/>
          <w:szCs w:val="24"/>
        </w:rPr>
      </w:pPr>
      <w:r>
        <w:rPr>
          <w:rFonts w:ascii="Arial Narrow" w:hAnsi="Arial Narrow"/>
          <w:sz w:val="24"/>
          <w:szCs w:val="24"/>
        </w:rPr>
        <w:t>Du Toit H.J.V.</w:t>
      </w:r>
      <w:r>
        <w:rPr>
          <w:rFonts w:ascii="Arial Narrow" w:hAnsi="Arial Narrow"/>
          <w:sz w:val="24"/>
          <w:szCs w:val="24"/>
        </w:rPr>
        <w:tab/>
      </w:r>
      <w:r w:rsidR="006D6B63">
        <w:rPr>
          <w:rFonts w:ascii="Arial Narrow" w:hAnsi="Arial Narrow"/>
          <w:sz w:val="24"/>
          <w:szCs w:val="24"/>
        </w:rPr>
        <w:tab/>
      </w:r>
      <w:r>
        <w:rPr>
          <w:rFonts w:ascii="Arial Narrow" w:hAnsi="Arial Narrow"/>
          <w:sz w:val="24"/>
          <w:szCs w:val="24"/>
        </w:rPr>
        <w:t>:</w:t>
      </w:r>
      <w:r>
        <w:rPr>
          <w:rFonts w:ascii="Arial Narrow" w:hAnsi="Arial Narrow"/>
          <w:sz w:val="24"/>
          <w:szCs w:val="24"/>
        </w:rPr>
        <w:tab/>
        <w:t xml:space="preserve">Patient Volition and Action in Occupational Therapy.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Pretoria. Vona and Marie du Toit Foundation, 1980.</w:t>
      </w:r>
    </w:p>
    <w:p w:rsidR="008610F0" w:rsidRDefault="008610F0" w:rsidP="00EF5665">
      <w:pPr>
        <w:pStyle w:val="ListParagraph"/>
        <w:ind w:left="993" w:hanging="284"/>
        <w:rPr>
          <w:rFonts w:ascii="Arial Narrow" w:hAnsi="Arial Narrow"/>
          <w:sz w:val="24"/>
          <w:szCs w:val="24"/>
        </w:rPr>
      </w:pPr>
    </w:p>
    <w:p w:rsidR="008610F0" w:rsidRDefault="002D6D65" w:rsidP="00EF5665">
      <w:pPr>
        <w:pStyle w:val="ListParagraph"/>
        <w:numPr>
          <w:ilvl w:val="0"/>
          <w:numId w:val="6"/>
        </w:numPr>
        <w:ind w:left="993" w:hanging="284"/>
        <w:rPr>
          <w:rFonts w:ascii="Arial Narrow" w:hAnsi="Arial Narrow"/>
          <w:sz w:val="24"/>
          <w:szCs w:val="24"/>
        </w:rPr>
      </w:pPr>
      <w:r>
        <w:rPr>
          <w:rFonts w:ascii="Arial Narrow" w:hAnsi="Arial Narrow"/>
          <w:sz w:val="24"/>
          <w:szCs w:val="24"/>
        </w:rPr>
        <w:t>Du Toit H.J.V.</w:t>
      </w:r>
      <w:r>
        <w:rPr>
          <w:rFonts w:ascii="Arial Narrow" w:hAnsi="Arial Narrow"/>
          <w:sz w:val="24"/>
          <w:szCs w:val="24"/>
        </w:rPr>
        <w:tab/>
      </w:r>
      <w:r>
        <w:rPr>
          <w:rFonts w:ascii="Arial Narrow" w:hAnsi="Arial Narrow"/>
          <w:sz w:val="24"/>
          <w:szCs w:val="24"/>
        </w:rPr>
        <w:tab/>
        <w:t>:</w:t>
      </w:r>
      <w:r>
        <w:rPr>
          <w:rFonts w:ascii="Arial Narrow" w:hAnsi="Arial Narrow"/>
          <w:sz w:val="24"/>
          <w:szCs w:val="24"/>
        </w:rPr>
        <w:tab/>
        <w:t xml:space="preserve">The Restoration of Activity: Participation Leading to </w:t>
      </w:r>
      <w:r w:rsidR="008610F0">
        <w:rPr>
          <w:rFonts w:ascii="Arial Narrow" w:hAnsi="Arial Narrow"/>
          <w:sz w:val="24"/>
          <w:szCs w:val="24"/>
        </w:rPr>
        <w:tab/>
      </w:r>
      <w:r w:rsidR="008610F0">
        <w:rPr>
          <w:rFonts w:ascii="Arial Narrow" w:hAnsi="Arial Narrow"/>
          <w:sz w:val="24"/>
          <w:szCs w:val="24"/>
        </w:rPr>
        <w:tab/>
      </w:r>
      <w:r w:rsidR="008610F0">
        <w:rPr>
          <w:rFonts w:ascii="Arial Narrow" w:hAnsi="Arial Narrow"/>
          <w:sz w:val="24"/>
          <w:szCs w:val="24"/>
        </w:rPr>
        <w:tab/>
      </w:r>
      <w:r w:rsidR="008610F0">
        <w:rPr>
          <w:rFonts w:ascii="Arial Narrow" w:hAnsi="Arial Narrow"/>
          <w:sz w:val="24"/>
          <w:szCs w:val="24"/>
        </w:rPr>
        <w:tab/>
      </w:r>
      <w:r w:rsidR="008610F0">
        <w:rPr>
          <w:rFonts w:ascii="Arial Narrow" w:hAnsi="Arial Narrow"/>
          <w:sz w:val="24"/>
          <w:szCs w:val="24"/>
        </w:rPr>
        <w:tab/>
      </w:r>
      <w:r>
        <w:rPr>
          <w:rFonts w:ascii="Arial Narrow" w:hAnsi="Arial Narrow"/>
          <w:sz w:val="24"/>
          <w:szCs w:val="24"/>
        </w:rPr>
        <w:t>Work Participation</w:t>
      </w:r>
      <w:r w:rsidR="008610F0">
        <w:rPr>
          <w:rFonts w:ascii="Arial Narrow" w:hAnsi="Arial Narrow"/>
          <w:sz w:val="24"/>
          <w:szCs w:val="24"/>
        </w:rPr>
        <w:t xml:space="preserve"> S.A.J.O.T. Vol. 3 No. 3 August </w:t>
      </w:r>
      <w:r w:rsidR="008610F0">
        <w:rPr>
          <w:rFonts w:ascii="Arial Narrow" w:hAnsi="Arial Narrow"/>
          <w:sz w:val="24"/>
          <w:szCs w:val="24"/>
        </w:rPr>
        <w:tab/>
      </w:r>
      <w:r w:rsidR="008610F0">
        <w:rPr>
          <w:rFonts w:ascii="Arial Narrow" w:hAnsi="Arial Narrow"/>
          <w:sz w:val="24"/>
          <w:szCs w:val="24"/>
        </w:rPr>
        <w:tab/>
      </w:r>
      <w:r w:rsidR="008610F0">
        <w:rPr>
          <w:rFonts w:ascii="Arial Narrow" w:hAnsi="Arial Narrow"/>
          <w:sz w:val="24"/>
          <w:szCs w:val="24"/>
        </w:rPr>
        <w:tab/>
      </w:r>
      <w:r w:rsidR="008610F0">
        <w:rPr>
          <w:rFonts w:ascii="Arial Narrow" w:hAnsi="Arial Narrow"/>
          <w:sz w:val="24"/>
          <w:szCs w:val="24"/>
        </w:rPr>
        <w:tab/>
      </w:r>
      <w:r w:rsidR="008610F0">
        <w:rPr>
          <w:rFonts w:ascii="Arial Narrow" w:hAnsi="Arial Narrow"/>
          <w:sz w:val="24"/>
          <w:szCs w:val="24"/>
        </w:rPr>
        <w:tab/>
        <w:t>1973</w:t>
      </w:r>
      <w:r w:rsidR="00EF5665">
        <w:rPr>
          <w:rFonts w:ascii="Arial Narrow" w:hAnsi="Arial Narrow"/>
          <w:sz w:val="24"/>
          <w:szCs w:val="24"/>
        </w:rPr>
        <w:t>.</w:t>
      </w:r>
    </w:p>
    <w:p w:rsidR="00EF5665" w:rsidRDefault="00EF5665" w:rsidP="00EF5665">
      <w:pPr>
        <w:pStyle w:val="ListParagraph"/>
        <w:ind w:left="993" w:hanging="284"/>
        <w:rPr>
          <w:rFonts w:ascii="Arial Narrow" w:hAnsi="Arial Narrow"/>
          <w:sz w:val="24"/>
          <w:szCs w:val="24"/>
        </w:rPr>
      </w:pPr>
    </w:p>
    <w:p w:rsidR="00EF5665" w:rsidRPr="0039502B" w:rsidRDefault="008610F0" w:rsidP="00EF5665">
      <w:pPr>
        <w:pStyle w:val="ListParagraph"/>
        <w:numPr>
          <w:ilvl w:val="0"/>
          <w:numId w:val="6"/>
        </w:numPr>
        <w:ind w:left="993" w:hanging="284"/>
        <w:rPr>
          <w:rFonts w:ascii="Arial Narrow" w:hAnsi="Arial Narrow"/>
          <w:sz w:val="24"/>
          <w:szCs w:val="24"/>
        </w:rPr>
      </w:pPr>
      <w:r>
        <w:rPr>
          <w:rFonts w:ascii="Arial Narrow" w:hAnsi="Arial Narrow"/>
          <w:sz w:val="24"/>
          <w:szCs w:val="24"/>
        </w:rPr>
        <w:t xml:space="preserve">Hzelle L.A. </w:t>
      </w:r>
      <w:r w:rsidR="006D6B63">
        <w:rPr>
          <w:rFonts w:ascii="Arial Narrow" w:hAnsi="Arial Narrow"/>
          <w:sz w:val="24"/>
          <w:szCs w:val="24"/>
        </w:rPr>
        <w:t>&amp; Zigler D.J.</w:t>
      </w:r>
      <w:r w:rsidR="00EF5665">
        <w:rPr>
          <w:rFonts w:ascii="Arial Narrow" w:hAnsi="Arial Narrow"/>
          <w:sz w:val="24"/>
          <w:szCs w:val="24"/>
        </w:rPr>
        <w:tab/>
        <w:t>:</w:t>
      </w:r>
      <w:r w:rsidR="00EF5665">
        <w:rPr>
          <w:rFonts w:ascii="Arial Narrow" w:hAnsi="Arial Narrow"/>
          <w:sz w:val="24"/>
          <w:szCs w:val="24"/>
        </w:rPr>
        <w:tab/>
        <w:t>Personality: Theor</w:t>
      </w:r>
      <w:r w:rsidR="0039502B">
        <w:rPr>
          <w:rFonts w:ascii="Arial Narrow" w:hAnsi="Arial Narrow"/>
          <w:sz w:val="24"/>
          <w:szCs w:val="24"/>
        </w:rPr>
        <w:t xml:space="preserve">ies, Basic Assumptions, Research </w:t>
      </w:r>
      <w:r w:rsidR="0039502B">
        <w:rPr>
          <w:rFonts w:ascii="Arial Narrow" w:hAnsi="Arial Narrow"/>
          <w:sz w:val="24"/>
          <w:szCs w:val="24"/>
        </w:rPr>
        <w:tab/>
      </w:r>
      <w:r w:rsidR="0039502B">
        <w:rPr>
          <w:rFonts w:ascii="Arial Narrow" w:hAnsi="Arial Narrow"/>
          <w:sz w:val="24"/>
          <w:szCs w:val="24"/>
        </w:rPr>
        <w:tab/>
      </w:r>
      <w:r w:rsidR="0039502B">
        <w:rPr>
          <w:rFonts w:ascii="Arial Narrow" w:hAnsi="Arial Narrow"/>
          <w:sz w:val="24"/>
          <w:szCs w:val="24"/>
        </w:rPr>
        <w:tab/>
      </w:r>
      <w:r w:rsidR="0039502B">
        <w:rPr>
          <w:rFonts w:ascii="Arial Narrow" w:hAnsi="Arial Narrow"/>
          <w:sz w:val="24"/>
          <w:szCs w:val="24"/>
        </w:rPr>
        <w:tab/>
      </w:r>
      <w:r w:rsidR="0039502B">
        <w:rPr>
          <w:rFonts w:ascii="Arial Narrow" w:hAnsi="Arial Narrow"/>
          <w:sz w:val="24"/>
          <w:szCs w:val="24"/>
        </w:rPr>
        <w:tab/>
        <w:t xml:space="preserve">and Application. Tokyo. Mc Graw-Hall Latest Edition </w:t>
      </w:r>
      <w:r w:rsidR="0039502B">
        <w:rPr>
          <w:rFonts w:ascii="Arial Narrow" w:hAnsi="Arial Narrow"/>
          <w:sz w:val="24"/>
          <w:szCs w:val="24"/>
        </w:rPr>
        <w:tab/>
      </w:r>
      <w:r w:rsidR="0039502B">
        <w:rPr>
          <w:rFonts w:ascii="Arial Narrow" w:hAnsi="Arial Narrow"/>
          <w:sz w:val="24"/>
          <w:szCs w:val="24"/>
        </w:rPr>
        <w:tab/>
      </w:r>
      <w:r w:rsidR="0039502B">
        <w:rPr>
          <w:rFonts w:ascii="Arial Narrow" w:hAnsi="Arial Narrow"/>
          <w:sz w:val="24"/>
          <w:szCs w:val="24"/>
        </w:rPr>
        <w:tab/>
      </w:r>
      <w:r w:rsidR="0039502B">
        <w:rPr>
          <w:rFonts w:ascii="Arial Narrow" w:hAnsi="Arial Narrow"/>
          <w:sz w:val="24"/>
          <w:szCs w:val="24"/>
        </w:rPr>
        <w:tab/>
      </w:r>
      <w:r w:rsidR="0039502B">
        <w:rPr>
          <w:rFonts w:ascii="Arial Narrow" w:hAnsi="Arial Narrow"/>
          <w:sz w:val="24"/>
          <w:szCs w:val="24"/>
        </w:rPr>
        <w:tab/>
        <w:t>(?1983).</w:t>
      </w:r>
    </w:p>
    <w:p w:rsidR="00EF5665" w:rsidRDefault="00EF5665" w:rsidP="00EF5665">
      <w:pPr>
        <w:pStyle w:val="ListParagraph"/>
        <w:ind w:left="993" w:hanging="284"/>
        <w:rPr>
          <w:rFonts w:ascii="Arial Narrow" w:hAnsi="Arial Narrow"/>
          <w:sz w:val="24"/>
          <w:szCs w:val="24"/>
        </w:rPr>
      </w:pPr>
    </w:p>
    <w:p w:rsidR="008610F0" w:rsidRPr="0039502B" w:rsidRDefault="008610F0" w:rsidP="0039502B">
      <w:pPr>
        <w:pStyle w:val="ListParagraph"/>
        <w:numPr>
          <w:ilvl w:val="0"/>
          <w:numId w:val="6"/>
        </w:numPr>
        <w:ind w:left="993" w:hanging="284"/>
        <w:rPr>
          <w:rFonts w:ascii="Arial Narrow" w:hAnsi="Arial Narrow"/>
          <w:sz w:val="24"/>
          <w:szCs w:val="24"/>
        </w:rPr>
      </w:pPr>
      <w:r>
        <w:rPr>
          <w:rFonts w:ascii="Arial Narrow" w:hAnsi="Arial Narrow"/>
          <w:sz w:val="24"/>
          <w:szCs w:val="24"/>
        </w:rPr>
        <w:t>Jooste E.</w:t>
      </w:r>
      <w:r>
        <w:rPr>
          <w:rFonts w:ascii="Arial Narrow" w:hAnsi="Arial Narrow"/>
          <w:sz w:val="24"/>
          <w:szCs w:val="24"/>
        </w:rPr>
        <w:tab/>
      </w:r>
      <w:r>
        <w:rPr>
          <w:rFonts w:ascii="Arial Narrow" w:hAnsi="Arial Narrow"/>
          <w:sz w:val="24"/>
          <w:szCs w:val="24"/>
        </w:rPr>
        <w:tab/>
      </w:r>
      <w:r>
        <w:rPr>
          <w:rFonts w:ascii="Arial Narrow" w:hAnsi="Arial Narrow"/>
          <w:sz w:val="24"/>
          <w:szCs w:val="24"/>
        </w:rPr>
        <w:tab/>
        <w:t>:</w:t>
      </w:r>
      <w:r>
        <w:rPr>
          <w:rFonts w:ascii="Arial Narrow" w:hAnsi="Arial Narrow"/>
          <w:sz w:val="24"/>
          <w:szCs w:val="24"/>
        </w:rPr>
        <w:tab/>
      </w:r>
      <w:r w:rsidR="00EF5665">
        <w:rPr>
          <w:rFonts w:ascii="Arial Narrow" w:hAnsi="Arial Narrow"/>
          <w:sz w:val="24"/>
          <w:szCs w:val="24"/>
        </w:rPr>
        <w:t>Skeppende Vermoë</w:t>
      </w:r>
      <w:r w:rsidR="0039502B">
        <w:rPr>
          <w:rFonts w:ascii="Arial Narrow" w:hAnsi="Arial Narrow"/>
          <w:sz w:val="24"/>
          <w:szCs w:val="24"/>
        </w:rPr>
        <w:t xml:space="preserve">. S.A.J.O.T. Vol. 10 No. 1 May </w:t>
      </w:r>
      <w:r w:rsidR="0039502B">
        <w:rPr>
          <w:rFonts w:ascii="Arial Narrow" w:hAnsi="Arial Narrow"/>
          <w:sz w:val="24"/>
          <w:szCs w:val="24"/>
        </w:rPr>
        <w:tab/>
      </w:r>
      <w:r w:rsidR="0039502B">
        <w:rPr>
          <w:rFonts w:ascii="Arial Narrow" w:hAnsi="Arial Narrow"/>
          <w:sz w:val="24"/>
          <w:szCs w:val="24"/>
        </w:rPr>
        <w:tab/>
      </w:r>
      <w:r w:rsidR="0039502B">
        <w:rPr>
          <w:rFonts w:ascii="Arial Narrow" w:hAnsi="Arial Narrow"/>
          <w:sz w:val="24"/>
          <w:szCs w:val="24"/>
        </w:rPr>
        <w:tab/>
      </w:r>
      <w:r w:rsidR="0039502B">
        <w:rPr>
          <w:rFonts w:ascii="Arial Narrow" w:hAnsi="Arial Narrow"/>
          <w:sz w:val="24"/>
          <w:szCs w:val="24"/>
        </w:rPr>
        <w:tab/>
      </w:r>
      <w:r w:rsidR="0039502B">
        <w:rPr>
          <w:rFonts w:ascii="Arial Narrow" w:hAnsi="Arial Narrow"/>
          <w:sz w:val="24"/>
          <w:szCs w:val="24"/>
        </w:rPr>
        <w:tab/>
        <w:t>1980.</w:t>
      </w:r>
    </w:p>
    <w:p w:rsidR="00EF5665" w:rsidRDefault="00EF5665" w:rsidP="00EF5665">
      <w:pPr>
        <w:pStyle w:val="ListParagraph"/>
        <w:ind w:left="993" w:hanging="284"/>
        <w:rPr>
          <w:rFonts w:ascii="Arial Narrow" w:hAnsi="Arial Narrow"/>
          <w:sz w:val="24"/>
          <w:szCs w:val="24"/>
        </w:rPr>
      </w:pPr>
    </w:p>
    <w:p w:rsidR="0039502B" w:rsidRPr="0039502B" w:rsidRDefault="00EF5665" w:rsidP="0039502B">
      <w:pPr>
        <w:pStyle w:val="ListParagraph"/>
        <w:numPr>
          <w:ilvl w:val="0"/>
          <w:numId w:val="6"/>
        </w:numPr>
        <w:ind w:left="993" w:hanging="284"/>
        <w:rPr>
          <w:rFonts w:ascii="Arial Narrow" w:hAnsi="Arial Narrow"/>
          <w:sz w:val="24"/>
          <w:szCs w:val="24"/>
        </w:rPr>
      </w:pPr>
      <w:r>
        <w:rPr>
          <w:rFonts w:ascii="Arial Narrow" w:hAnsi="Arial Narrow"/>
          <w:sz w:val="24"/>
          <w:szCs w:val="24"/>
        </w:rPr>
        <w:t>Pretorius C.</w:t>
      </w:r>
      <w:r>
        <w:rPr>
          <w:rFonts w:ascii="Arial Narrow" w:hAnsi="Arial Narrow"/>
          <w:sz w:val="24"/>
          <w:szCs w:val="24"/>
        </w:rPr>
        <w:tab/>
      </w:r>
      <w:r>
        <w:rPr>
          <w:rFonts w:ascii="Arial Narrow" w:hAnsi="Arial Narrow"/>
          <w:sz w:val="24"/>
          <w:szCs w:val="24"/>
        </w:rPr>
        <w:tab/>
      </w:r>
      <w:r w:rsidR="006D6B63">
        <w:rPr>
          <w:rFonts w:ascii="Arial Narrow" w:hAnsi="Arial Narrow"/>
          <w:sz w:val="24"/>
          <w:szCs w:val="24"/>
        </w:rPr>
        <w:tab/>
      </w:r>
      <w:r>
        <w:rPr>
          <w:rFonts w:ascii="Arial Narrow" w:hAnsi="Arial Narrow"/>
          <w:sz w:val="24"/>
          <w:szCs w:val="24"/>
        </w:rPr>
        <w:t>:</w:t>
      </w:r>
      <w:r>
        <w:rPr>
          <w:rFonts w:ascii="Arial Narrow" w:hAnsi="Arial Narrow"/>
          <w:sz w:val="24"/>
          <w:szCs w:val="24"/>
        </w:rPr>
        <w:tab/>
        <w:t xml:space="preserve">The Evaluation of Creativity in Mentally Handicapped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Children. Proceedings 8th W.F.O.T. Congress 1982. </w:t>
      </w:r>
      <w:r w:rsidR="006D6B63">
        <w:rPr>
          <w:rFonts w:ascii="Arial Narrow" w:hAnsi="Arial Narrow"/>
          <w:sz w:val="24"/>
          <w:szCs w:val="24"/>
        </w:rPr>
        <w:tab/>
      </w:r>
      <w:r w:rsidR="006D6B63">
        <w:rPr>
          <w:rFonts w:ascii="Arial Narrow" w:hAnsi="Arial Narrow"/>
          <w:sz w:val="24"/>
          <w:szCs w:val="24"/>
        </w:rPr>
        <w:tab/>
      </w:r>
      <w:r w:rsidR="006D6B63">
        <w:rPr>
          <w:rFonts w:ascii="Arial Narrow" w:hAnsi="Arial Narrow"/>
          <w:sz w:val="24"/>
          <w:szCs w:val="24"/>
        </w:rPr>
        <w:tab/>
      </w:r>
      <w:r w:rsidR="006D6B63">
        <w:rPr>
          <w:rFonts w:ascii="Arial Narrow" w:hAnsi="Arial Narrow"/>
          <w:sz w:val="24"/>
          <w:szCs w:val="24"/>
        </w:rPr>
        <w:tab/>
      </w:r>
      <w:r w:rsidR="006D6B63">
        <w:rPr>
          <w:rFonts w:ascii="Arial Narrow" w:hAnsi="Arial Narrow"/>
          <w:sz w:val="24"/>
          <w:szCs w:val="24"/>
        </w:rPr>
        <w:tab/>
      </w:r>
      <w:r>
        <w:rPr>
          <w:rFonts w:ascii="Arial Narrow" w:hAnsi="Arial Narrow"/>
          <w:sz w:val="24"/>
          <w:szCs w:val="24"/>
        </w:rPr>
        <w:t>Vol. 2</w:t>
      </w:r>
    </w:p>
    <w:p w:rsidR="00143CEC" w:rsidRPr="006538AA" w:rsidRDefault="00143CEC" w:rsidP="00E160C9">
      <w:pPr>
        <w:pStyle w:val="ListParagraph"/>
        <w:ind w:left="709"/>
        <w:rPr>
          <w:rFonts w:ascii="Arial Narrow" w:hAnsi="Arial Narrow"/>
          <w:sz w:val="24"/>
          <w:szCs w:val="24"/>
        </w:rPr>
      </w:pPr>
    </w:p>
    <w:p w:rsidR="00092F95" w:rsidRPr="006538AA" w:rsidRDefault="00092F95" w:rsidP="00092F95">
      <w:pPr>
        <w:rPr>
          <w:rFonts w:ascii="Arial Narrow" w:hAnsi="Arial Narrow"/>
          <w:sz w:val="24"/>
          <w:szCs w:val="24"/>
        </w:rPr>
      </w:pPr>
    </w:p>
    <w:sectPr w:rsidR="00092F95" w:rsidRPr="006538AA" w:rsidSect="00842CC4">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013" w:rsidRDefault="00AD1013" w:rsidP="002C52C6">
      <w:r>
        <w:separator/>
      </w:r>
    </w:p>
  </w:endnote>
  <w:endnote w:type="continuationSeparator" w:id="0">
    <w:p w:rsidR="00AD1013" w:rsidRDefault="00AD1013" w:rsidP="002C5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i/>
        <w:sz w:val="20"/>
        <w:szCs w:val="20"/>
      </w:rPr>
      <w:id w:val="12111382"/>
      <w:docPartObj>
        <w:docPartGallery w:val="Page Numbers (Bottom of Page)"/>
        <w:docPartUnique/>
      </w:docPartObj>
    </w:sdtPr>
    <w:sdtContent>
      <w:p w:rsidR="006538AA" w:rsidRPr="002C52C6" w:rsidRDefault="00FF15C2">
        <w:pPr>
          <w:pStyle w:val="Footer"/>
          <w:jc w:val="center"/>
          <w:rPr>
            <w:rFonts w:ascii="Arial Narrow" w:hAnsi="Arial Narrow"/>
            <w:i/>
            <w:sz w:val="20"/>
            <w:szCs w:val="20"/>
          </w:rPr>
        </w:pPr>
        <w:r>
          <w:rPr>
            <w:rFonts w:ascii="Arial Narrow" w:hAnsi="Arial Narrow"/>
            <w:i/>
            <w:noProof/>
            <w:sz w:val="20"/>
            <w:szCs w:val="20"/>
            <w:lang w:eastAsia="en-ZA"/>
          </w:rPr>
          <w:pict>
            <v:shapetype id="_x0000_t32" coordsize="21600,21600" o:spt="32" o:oned="t" path="m,l21600,21600e" filled="f">
              <v:path arrowok="t" fillok="f" o:connecttype="none"/>
              <o:lock v:ext="edit" shapetype="t"/>
            </v:shapetype>
            <v:shape id="_x0000_s2049" type="#_x0000_t32" style="position:absolute;left:0;text-align:left;margin-left:-7.5pt;margin-top:-6.1pt;width:492.75pt;height:0;z-index:251658240;mso-position-horizontal-relative:text;mso-position-vertical-relative:text" o:connectortype="straight"/>
          </w:pict>
        </w:r>
        <w:r w:rsidR="006538AA" w:rsidRPr="002C52C6">
          <w:rPr>
            <w:rFonts w:ascii="Arial Narrow" w:hAnsi="Arial Narrow"/>
            <w:i/>
            <w:sz w:val="20"/>
            <w:szCs w:val="20"/>
          </w:rPr>
          <w:t>Revision of Vona's theory of Creative Participation - 4th yr UCT Seminar by Robin Joubert</w:t>
        </w:r>
        <w:r w:rsidR="006538AA" w:rsidRPr="002C52C6">
          <w:rPr>
            <w:rFonts w:ascii="Arial Narrow" w:hAnsi="Arial Narrow"/>
            <w:i/>
            <w:sz w:val="20"/>
            <w:szCs w:val="20"/>
          </w:rPr>
          <w:tab/>
        </w:r>
        <w:r w:rsidRPr="002C52C6">
          <w:rPr>
            <w:rFonts w:ascii="Arial Narrow" w:hAnsi="Arial Narrow"/>
            <w:i/>
            <w:sz w:val="20"/>
            <w:szCs w:val="20"/>
          </w:rPr>
          <w:fldChar w:fldCharType="begin"/>
        </w:r>
        <w:r w:rsidR="006538AA" w:rsidRPr="002C52C6">
          <w:rPr>
            <w:rFonts w:ascii="Arial Narrow" w:hAnsi="Arial Narrow"/>
            <w:i/>
            <w:sz w:val="20"/>
            <w:szCs w:val="20"/>
          </w:rPr>
          <w:instrText xml:space="preserve"> PAGE   \* MERGEFORMAT </w:instrText>
        </w:r>
        <w:r w:rsidRPr="002C52C6">
          <w:rPr>
            <w:rFonts w:ascii="Arial Narrow" w:hAnsi="Arial Narrow"/>
            <w:i/>
            <w:sz w:val="20"/>
            <w:szCs w:val="20"/>
          </w:rPr>
          <w:fldChar w:fldCharType="separate"/>
        </w:r>
        <w:r w:rsidR="00AD1013">
          <w:rPr>
            <w:rFonts w:ascii="Arial Narrow" w:hAnsi="Arial Narrow"/>
            <w:i/>
            <w:noProof/>
            <w:sz w:val="20"/>
            <w:szCs w:val="20"/>
          </w:rPr>
          <w:t>1</w:t>
        </w:r>
        <w:r w:rsidRPr="002C52C6">
          <w:rPr>
            <w:rFonts w:ascii="Arial Narrow" w:hAnsi="Arial Narrow"/>
            <w:i/>
            <w:sz w:val="20"/>
            <w:szCs w:val="20"/>
          </w:rPr>
          <w:fldChar w:fldCharType="end"/>
        </w:r>
      </w:p>
    </w:sdtContent>
  </w:sdt>
  <w:p w:rsidR="006538AA" w:rsidRDefault="00653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013" w:rsidRDefault="00AD1013" w:rsidP="002C52C6">
      <w:r>
        <w:separator/>
      </w:r>
    </w:p>
  </w:footnote>
  <w:footnote w:type="continuationSeparator" w:id="0">
    <w:p w:rsidR="00AD1013" w:rsidRDefault="00AD1013" w:rsidP="002C52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72F40"/>
    <w:multiLevelType w:val="hybridMultilevel"/>
    <w:tmpl w:val="BCBAC9A2"/>
    <w:lvl w:ilvl="0" w:tplc="697E5CBC">
      <w:start w:val="1"/>
      <w:numFmt w:val="decimal"/>
      <w:lvlText w:val="%1."/>
      <w:lvlJc w:val="righ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24580C9F"/>
    <w:multiLevelType w:val="hybridMultilevel"/>
    <w:tmpl w:val="C7D0003E"/>
    <w:lvl w:ilvl="0" w:tplc="697E5CBC">
      <w:start w:val="1"/>
      <w:numFmt w:val="decimal"/>
      <w:lvlText w:val="%1."/>
      <w:lvlJc w:val="righ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
    <w:nsid w:val="36FB7537"/>
    <w:multiLevelType w:val="hybridMultilevel"/>
    <w:tmpl w:val="FFEA7CD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637F4542"/>
    <w:multiLevelType w:val="hybridMultilevel"/>
    <w:tmpl w:val="F24E2134"/>
    <w:lvl w:ilvl="0" w:tplc="1EEA692C">
      <w:start w:val="1"/>
      <w:numFmt w:val="upperLetter"/>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65677EC0"/>
    <w:multiLevelType w:val="hybridMultilevel"/>
    <w:tmpl w:val="AC1EA94E"/>
    <w:lvl w:ilvl="0" w:tplc="1C090013">
      <w:start w:val="1"/>
      <w:numFmt w:val="upperRoman"/>
      <w:lvlText w:val="%1."/>
      <w:lvlJc w:val="right"/>
      <w:pPr>
        <w:ind w:left="1854" w:hanging="360"/>
      </w:p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5">
    <w:nsid w:val="79C54207"/>
    <w:multiLevelType w:val="hybridMultilevel"/>
    <w:tmpl w:val="A0569D3E"/>
    <w:lvl w:ilvl="0" w:tplc="1C090011">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shapelayout v:ext="edit">
      <o:idmap v:ext="edit" data="2"/>
      <o:rules v:ext="edit">
        <o:r id="V:Rule2" type="connector" idref="#_x0000_s2049"/>
      </o:rules>
    </o:shapelayout>
  </w:hdrShapeDefaults>
  <w:footnotePr>
    <w:footnote w:id="-1"/>
    <w:footnote w:id="0"/>
  </w:footnotePr>
  <w:endnotePr>
    <w:endnote w:id="-1"/>
    <w:endnote w:id="0"/>
  </w:endnotePr>
  <w:compat/>
  <w:rsids>
    <w:rsidRoot w:val="00C92639"/>
    <w:rsid w:val="00006EAE"/>
    <w:rsid w:val="0001010F"/>
    <w:rsid w:val="0001417F"/>
    <w:rsid w:val="0001657C"/>
    <w:rsid w:val="00030900"/>
    <w:rsid w:val="00032CC8"/>
    <w:rsid w:val="00033B88"/>
    <w:rsid w:val="00034347"/>
    <w:rsid w:val="000435E0"/>
    <w:rsid w:val="00046E76"/>
    <w:rsid w:val="00061841"/>
    <w:rsid w:val="00073371"/>
    <w:rsid w:val="00077D24"/>
    <w:rsid w:val="00092F95"/>
    <w:rsid w:val="000A23AD"/>
    <w:rsid w:val="000A5070"/>
    <w:rsid w:val="000A5D07"/>
    <w:rsid w:val="000A71F5"/>
    <w:rsid w:val="000B588F"/>
    <w:rsid w:val="000C1210"/>
    <w:rsid w:val="000D2241"/>
    <w:rsid w:val="000F2B41"/>
    <w:rsid w:val="001239A9"/>
    <w:rsid w:val="00143CEC"/>
    <w:rsid w:val="00162640"/>
    <w:rsid w:val="00170060"/>
    <w:rsid w:val="001710EE"/>
    <w:rsid w:val="0018594B"/>
    <w:rsid w:val="001A1802"/>
    <w:rsid w:val="001C561B"/>
    <w:rsid w:val="001E4D5A"/>
    <w:rsid w:val="001F0F6D"/>
    <w:rsid w:val="001F2973"/>
    <w:rsid w:val="001F4FF2"/>
    <w:rsid w:val="002063CB"/>
    <w:rsid w:val="00210549"/>
    <w:rsid w:val="002237C9"/>
    <w:rsid w:val="00224013"/>
    <w:rsid w:val="002337A2"/>
    <w:rsid w:val="002343CA"/>
    <w:rsid w:val="00240DCC"/>
    <w:rsid w:val="00245832"/>
    <w:rsid w:val="002631E5"/>
    <w:rsid w:val="00285C8B"/>
    <w:rsid w:val="002B4640"/>
    <w:rsid w:val="002C36BA"/>
    <w:rsid w:val="002C52C6"/>
    <w:rsid w:val="002D6D65"/>
    <w:rsid w:val="002E4ECB"/>
    <w:rsid w:val="002F1DFD"/>
    <w:rsid w:val="002F62D4"/>
    <w:rsid w:val="00300FF0"/>
    <w:rsid w:val="00310DA6"/>
    <w:rsid w:val="003204C2"/>
    <w:rsid w:val="00337FF1"/>
    <w:rsid w:val="003420B5"/>
    <w:rsid w:val="00342D30"/>
    <w:rsid w:val="003438BD"/>
    <w:rsid w:val="00344B8C"/>
    <w:rsid w:val="00347903"/>
    <w:rsid w:val="00350116"/>
    <w:rsid w:val="00352CC7"/>
    <w:rsid w:val="00360876"/>
    <w:rsid w:val="003644A2"/>
    <w:rsid w:val="00367B01"/>
    <w:rsid w:val="0037247E"/>
    <w:rsid w:val="00376209"/>
    <w:rsid w:val="003942CA"/>
    <w:rsid w:val="0039502B"/>
    <w:rsid w:val="003A1B06"/>
    <w:rsid w:val="003A3362"/>
    <w:rsid w:val="003B174F"/>
    <w:rsid w:val="003B68BE"/>
    <w:rsid w:val="003C7CF8"/>
    <w:rsid w:val="003D479B"/>
    <w:rsid w:val="003D4D4C"/>
    <w:rsid w:val="003F55F2"/>
    <w:rsid w:val="00420852"/>
    <w:rsid w:val="004A6554"/>
    <w:rsid w:val="004A65FC"/>
    <w:rsid w:val="004B1046"/>
    <w:rsid w:val="004B5B06"/>
    <w:rsid w:val="004E1336"/>
    <w:rsid w:val="004F154C"/>
    <w:rsid w:val="004F4A75"/>
    <w:rsid w:val="00502D6D"/>
    <w:rsid w:val="00512D85"/>
    <w:rsid w:val="00545F0C"/>
    <w:rsid w:val="00546FCE"/>
    <w:rsid w:val="00570653"/>
    <w:rsid w:val="005719C3"/>
    <w:rsid w:val="005736F1"/>
    <w:rsid w:val="005761CE"/>
    <w:rsid w:val="005B3283"/>
    <w:rsid w:val="005C6BEF"/>
    <w:rsid w:val="005D0C94"/>
    <w:rsid w:val="005E0AFD"/>
    <w:rsid w:val="005F483A"/>
    <w:rsid w:val="005F7301"/>
    <w:rsid w:val="006059F0"/>
    <w:rsid w:val="006068DD"/>
    <w:rsid w:val="00614BD3"/>
    <w:rsid w:val="00614C51"/>
    <w:rsid w:val="0062197F"/>
    <w:rsid w:val="00626891"/>
    <w:rsid w:val="00634DB2"/>
    <w:rsid w:val="0064052D"/>
    <w:rsid w:val="006468A3"/>
    <w:rsid w:val="006535DB"/>
    <w:rsid w:val="006538AA"/>
    <w:rsid w:val="00661B64"/>
    <w:rsid w:val="006620B1"/>
    <w:rsid w:val="006750AA"/>
    <w:rsid w:val="0067757D"/>
    <w:rsid w:val="006835D8"/>
    <w:rsid w:val="006845A3"/>
    <w:rsid w:val="00687EB8"/>
    <w:rsid w:val="006944B5"/>
    <w:rsid w:val="00696958"/>
    <w:rsid w:val="006A7E50"/>
    <w:rsid w:val="006B0EC7"/>
    <w:rsid w:val="006D6B63"/>
    <w:rsid w:val="006F0B7C"/>
    <w:rsid w:val="006F7DB0"/>
    <w:rsid w:val="007019C5"/>
    <w:rsid w:val="00714CF7"/>
    <w:rsid w:val="00716289"/>
    <w:rsid w:val="0073719A"/>
    <w:rsid w:val="00743237"/>
    <w:rsid w:val="0076111C"/>
    <w:rsid w:val="00773262"/>
    <w:rsid w:val="007A1C80"/>
    <w:rsid w:val="007B6A9A"/>
    <w:rsid w:val="007C29F2"/>
    <w:rsid w:val="007D14D1"/>
    <w:rsid w:val="007E006D"/>
    <w:rsid w:val="007E254A"/>
    <w:rsid w:val="007F130B"/>
    <w:rsid w:val="00831B0E"/>
    <w:rsid w:val="008376A8"/>
    <w:rsid w:val="00842CC4"/>
    <w:rsid w:val="008610F0"/>
    <w:rsid w:val="00864138"/>
    <w:rsid w:val="00867B11"/>
    <w:rsid w:val="00881F71"/>
    <w:rsid w:val="00887AE4"/>
    <w:rsid w:val="008903BC"/>
    <w:rsid w:val="008A16C0"/>
    <w:rsid w:val="008A7F40"/>
    <w:rsid w:val="008B2B50"/>
    <w:rsid w:val="008C0ABB"/>
    <w:rsid w:val="008C17D4"/>
    <w:rsid w:val="008C1861"/>
    <w:rsid w:val="008C55D3"/>
    <w:rsid w:val="008C59F8"/>
    <w:rsid w:val="008D22E4"/>
    <w:rsid w:val="008E3433"/>
    <w:rsid w:val="008E346C"/>
    <w:rsid w:val="008F0FD2"/>
    <w:rsid w:val="008F4789"/>
    <w:rsid w:val="008F6B5E"/>
    <w:rsid w:val="008F6D9F"/>
    <w:rsid w:val="00920D44"/>
    <w:rsid w:val="00937A42"/>
    <w:rsid w:val="009423EA"/>
    <w:rsid w:val="00952975"/>
    <w:rsid w:val="009542EE"/>
    <w:rsid w:val="0095538D"/>
    <w:rsid w:val="00963618"/>
    <w:rsid w:val="00980EFF"/>
    <w:rsid w:val="00982347"/>
    <w:rsid w:val="0099058B"/>
    <w:rsid w:val="00993805"/>
    <w:rsid w:val="009B4AFA"/>
    <w:rsid w:val="009C284F"/>
    <w:rsid w:val="009F10B7"/>
    <w:rsid w:val="00A005DA"/>
    <w:rsid w:val="00A05528"/>
    <w:rsid w:val="00A11E85"/>
    <w:rsid w:val="00A13228"/>
    <w:rsid w:val="00A443A8"/>
    <w:rsid w:val="00A45729"/>
    <w:rsid w:val="00A47A91"/>
    <w:rsid w:val="00A47ABD"/>
    <w:rsid w:val="00A56B6B"/>
    <w:rsid w:val="00A5722A"/>
    <w:rsid w:val="00A6032A"/>
    <w:rsid w:val="00A7650A"/>
    <w:rsid w:val="00AA221D"/>
    <w:rsid w:val="00AA56D5"/>
    <w:rsid w:val="00AA6FEC"/>
    <w:rsid w:val="00AC2B90"/>
    <w:rsid w:val="00AD1013"/>
    <w:rsid w:val="00AD7131"/>
    <w:rsid w:val="00AE3621"/>
    <w:rsid w:val="00B02612"/>
    <w:rsid w:val="00B324DC"/>
    <w:rsid w:val="00B4508B"/>
    <w:rsid w:val="00B470C6"/>
    <w:rsid w:val="00B53CD8"/>
    <w:rsid w:val="00B6135A"/>
    <w:rsid w:val="00B6279A"/>
    <w:rsid w:val="00B746BC"/>
    <w:rsid w:val="00B760C3"/>
    <w:rsid w:val="00B84810"/>
    <w:rsid w:val="00B951F4"/>
    <w:rsid w:val="00BB1C44"/>
    <w:rsid w:val="00BB3B96"/>
    <w:rsid w:val="00BC2AA6"/>
    <w:rsid w:val="00BC6A16"/>
    <w:rsid w:val="00BF7D03"/>
    <w:rsid w:val="00C02E1B"/>
    <w:rsid w:val="00C05FA5"/>
    <w:rsid w:val="00C0686A"/>
    <w:rsid w:val="00C10D47"/>
    <w:rsid w:val="00C14943"/>
    <w:rsid w:val="00C3132B"/>
    <w:rsid w:val="00C41019"/>
    <w:rsid w:val="00C63CAB"/>
    <w:rsid w:val="00C65DBC"/>
    <w:rsid w:val="00C75BFE"/>
    <w:rsid w:val="00C77BF6"/>
    <w:rsid w:val="00C83F13"/>
    <w:rsid w:val="00C85EDE"/>
    <w:rsid w:val="00C8670B"/>
    <w:rsid w:val="00C86CF3"/>
    <w:rsid w:val="00C92639"/>
    <w:rsid w:val="00C94CD2"/>
    <w:rsid w:val="00CA1F58"/>
    <w:rsid w:val="00CA78A2"/>
    <w:rsid w:val="00CB0E84"/>
    <w:rsid w:val="00CF28C6"/>
    <w:rsid w:val="00D047D7"/>
    <w:rsid w:val="00D07EE5"/>
    <w:rsid w:val="00D17E70"/>
    <w:rsid w:val="00D244AE"/>
    <w:rsid w:val="00D3264D"/>
    <w:rsid w:val="00D34ED3"/>
    <w:rsid w:val="00D62377"/>
    <w:rsid w:val="00D7249E"/>
    <w:rsid w:val="00D87B58"/>
    <w:rsid w:val="00D9039F"/>
    <w:rsid w:val="00DB2FC8"/>
    <w:rsid w:val="00DB3428"/>
    <w:rsid w:val="00DB6213"/>
    <w:rsid w:val="00DC2CF5"/>
    <w:rsid w:val="00DD0AAA"/>
    <w:rsid w:val="00DD4922"/>
    <w:rsid w:val="00DD5E87"/>
    <w:rsid w:val="00DE0D2E"/>
    <w:rsid w:val="00DE1240"/>
    <w:rsid w:val="00DE26D3"/>
    <w:rsid w:val="00DE2ACF"/>
    <w:rsid w:val="00DE3B04"/>
    <w:rsid w:val="00E006C8"/>
    <w:rsid w:val="00E031D0"/>
    <w:rsid w:val="00E07140"/>
    <w:rsid w:val="00E12754"/>
    <w:rsid w:val="00E15EEF"/>
    <w:rsid w:val="00E160C9"/>
    <w:rsid w:val="00E204F5"/>
    <w:rsid w:val="00E436FD"/>
    <w:rsid w:val="00E47093"/>
    <w:rsid w:val="00E51B32"/>
    <w:rsid w:val="00E546E4"/>
    <w:rsid w:val="00E56AE0"/>
    <w:rsid w:val="00E63852"/>
    <w:rsid w:val="00E63985"/>
    <w:rsid w:val="00E64C4B"/>
    <w:rsid w:val="00E8194F"/>
    <w:rsid w:val="00E8628F"/>
    <w:rsid w:val="00E921F2"/>
    <w:rsid w:val="00E921F4"/>
    <w:rsid w:val="00EA2FCC"/>
    <w:rsid w:val="00EA372C"/>
    <w:rsid w:val="00EA3E9B"/>
    <w:rsid w:val="00EC0194"/>
    <w:rsid w:val="00EF5146"/>
    <w:rsid w:val="00EF5665"/>
    <w:rsid w:val="00F07ED3"/>
    <w:rsid w:val="00F1098C"/>
    <w:rsid w:val="00F22314"/>
    <w:rsid w:val="00F24695"/>
    <w:rsid w:val="00F24FF7"/>
    <w:rsid w:val="00F42CC3"/>
    <w:rsid w:val="00F50B2E"/>
    <w:rsid w:val="00F553E3"/>
    <w:rsid w:val="00F70B62"/>
    <w:rsid w:val="00F70D94"/>
    <w:rsid w:val="00F71894"/>
    <w:rsid w:val="00F96743"/>
    <w:rsid w:val="00FB1148"/>
    <w:rsid w:val="00FB14A0"/>
    <w:rsid w:val="00FC0C56"/>
    <w:rsid w:val="00FE0D4F"/>
    <w:rsid w:val="00FE70B5"/>
    <w:rsid w:val="00FE7EA2"/>
    <w:rsid w:val="00FF04C4"/>
    <w:rsid w:val="00FF15C2"/>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C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639"/>
    <w:pPr>
      <w:ind w:left="720"/>
      <w:contextualSpacing/>
    </w:pPr>
  </w:style>
  <w:style w:type="paragraph" w:styleId="Header">
    <w:name w:val="header"/>
    <w:basedOn w:val="Normal"/>
    <w:link w:val="HeaderChar"/>
    <w:uiPriority w:val="99"/>
    <w:semiHidden/>
    <w:unhideWhenUsed/>
    <w:rsid w:val="002C52C6"/>
    <w:pPr>
      <w:tabs>
        <w:tab w:val="center" w:pos="4513"/>
        <w:tab w:val="right" w:pos="9026"/>
      </w:tabs>
    </w:pPr>
  </w:style>
  <w:style w:type="character" w:customStyle="1" w:styleId="HeaderChar">
    <w:name w:val="Header Char"/>
    <w:basedOn w:val="DefaultParagraphFont"/>
    <w:link w:val="Header"/>
    <w:uiPriority w:val="99"/>
    <w:semiHidden/>
    <w:rsid w:val="002C52C6"/>
  </w:style>
  <w:style w:type="paragraph" w:styleId="Footer">
    <w:name w:val="footer"/>
    <w:basedOn w:val="Normal"/>
    <w:link w:val="FooterChar"/>
    <w:uiPriority w:val="99"/>
    <w:unhideWhenUsed/>
    <w:rsid w:val="002C52C6"/>
    <w:pPr>
      <w:tabs>
        <w:tab w:val="center" w:pos="4513"/>
        <w:tab w:val="right" w:pos="9026"/>
      </w:tabs>
    </w:pPr>
  </w:style>
  <w:style w:type="character" w:customStyle="1" w:styleId="FooterChar">
    <w:name w:val="Footer Char"/>
    <w:basedOn w:val="DefaultParagraphFont"/>
    <w:link w:val="Footer"/>
    <w:uiPriority w:val="99"/>
    <w:rsid w:val="002C52C6"/>
  </w:style>
  <w:style w:type="table" w:styleId="TableGrid">
    <w:name w:val="Table Grid"/>
    <w:basedOn w:val="TableNormal"/>
    <w:uiPriority w:val="59"/>
    <w:rsid w:val="00DD5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E56D8-9FF0-43C2-9486-52BF961F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cp:lastModifiedBy>
  <cp:revision>15</cp:revision>
  <dcterms:created xsi:type="dcterms:W3CDTF">2011-08-18T14:10:00Z</dcterms:created>
  <dcterms:modified xsi:type="dcterms:W3CDTF">2011-09-26T14:02:00Z</dcterms:modified>
</cp:coreProperties>
</file>