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DA7D7" w14:textId="77777777" w:rsidR="00B03356" w:rsidRDefault="00AB46F4">
      <w:pPr>
        <w:rPr>
          <w:rFonts w:ascii="Arial Narrow" w:hAnsi="Arial Narrow"/>
          <w:b/>
          <w:sz w:val="28"/>
          <w:szCs w:val="28"/>
        </w:rPr>
      </w:pPr>
      <w:r>
        <w:rPr>
          <w:rFonts w:ascii="Arial Narrow" w:hAnsi="Arial Narrow"/>
          <w:b/>
          <w:sz w:val="28"/>
          <w:szCs w:val="28"/>
        </w:rPr>
        <w:t>Creative Participation An evaluation of the Theory and some food for thought</w:t>
      </w:r>
    </w:p>
    <w:p w14:paraId="0E4CB96D" w14:textId="77777777" w:rsidR="00AB46F4" w:rsidRDefault="00AB46F4">
      <w:pPr>
        <w:rPr>
          <w:rFonts w:ascii="Arial Narrow" w:hAnsi="Arial Narrow"/>
          <w:b/>
          <w:sz w:val="24"/>
          <w:szCs w:val="24"/>
        </w:rPr>
      </w:pPr>
      <w:r>
        <w:rPr>
          <w:rFonts w:ascii="Arial Narrow" w:hAnsi="Arial Narrow"/>
          <w:b/>
          <w:sz w:val="24"/>
          <w:szCs w:val="24"/>
        </w:rPr>
        <w:t>Robin Joubert, 1984</w:t>
      </w:r>
    </w:p>
    <w:p w14:paraId="307247AA" w14:textId="77777777" w:rsidR="00AB46F4" w:rsidRDefault="00AB46F4">
      <w:pPr>
        <w:rPr>
          <w:rFonts w:ascii="Arial Narrow" w:hAnsi="Arial Narrow"/>
          <w:sz w:val="24"/>
          <w:szCs w:val="24"/>
        </w:rPr>
      </w:pPr>
    </w:p>
    <w:p w14:paraId="2B342006" w14:textId="77777777" w:rsidR="00AB46F4" w:rsidRDefault="00F52088" w:rsidP="0067129A">
      <w:pPr>
        <w:pStyle w:val="ListParagraph"/>
        <w:numPr>
          <w:ilvl w:val="0"/>
          <w:numId w:val="1"/>
        </w:numPr>
        <w:ind w:left="284" w:hanging="284"/>
        <w:jc w:val="both"/>
        <w:rPr>
          <w:rFonts w:ascii="Arial Narrow" w:hAnsi="Arial Narrow"/>
          <w:b/>
          <w:sz w:val="28"/>
          <w:szCs w:val="28"/>
        </w:rPr>
      </w:pPr>
      <w:r w:rsidRPr="00F52088">
        <w:rPr>
          <w:rFonts w:ascii="Arial Narrow" w:hAnsi="Arial Narrow"/>
          <w:b/>
          <w:sz w:val="28"/>
          <w:szCs w:val="28"/>
        </w:rPr>
        <w:t>Introduction</w:t>
      </w:r>
    </w:p>
    <w:p w14:paraId="09BD42CD" w14:textId="77777777" w:rsidR="00F52088" w:rsidRDefault="00F52088" w:rsidP="0067129A">
      <w:pPr>
        <w:jc w:val="both"/>
        <w:rPr>
          <w:rFonts w:ascii="Arial Narrow" w:hAnsi="Arial Narrow"/>
          <w:sz w:val="24"/>
          <w:szCs w:val="24"/>
        </w:rPr>
      </w:pPr>
    </w:p>
    <w:p w14:paraId="3CB863ED" w14:textId="77777777" w:rsidR="00F52088" w:rsidRDefault="00F52088" w:rsidP="003E5277">
      <w:pPr>
        <w:ind w:left="284"/>
        <w:jc w:val="both"/>
        <w:rPr>
          <w:rFonts w:ascii="Arial Narrow" w:hAnsi="Arial Narrow"/>
          <w:sz w:val="24"/>
          <w:szCs w:val="24"/>
        </w:rPr>
      </w:pPr>
      <w:r>
        <w:rPr>
          <w:rFonts w:ascii="Arial Narrow" w:hAnsi="Arial Narrow"/>
          <w:sz w:val="24"/>
          <w:szCs w:val="24"/>
        </w:rPr>
        <w:t xml:space="preserve">In order to gain deeper insight into </w:t>
      </w:r>
      <w:proofErr w:type="spellStart"/>
      <w:r>
        <w:rPr>
          <w:rFonts w:ascii="Arial Narrow" w:hAnsi="Arial Narrow"/>
          <w:sz w:val="24"/>
          <w:szCs w:val="24"/>
        </w:rPr>
        <w:t>Vona</w:t>
      </w:r>
      <w:proofErr w:type="spellEnd"/>
      <w:r>
        <w:rPr>
          <w:rFonts w:ascii="Arial Narrow" w:hAnsi="Arial Narrow"/>
          <w:sz w:val="24"/>
          <w:szCs w:val="24"/>
        </w:rPr>
        <w:t xml:space="preserve"> du Toit's Theory of Patient Volition and Action (Creative Participation), it is necessary both to critically evaluate the theory and to look at other schools of thought </w:t>
      </w:r>
      <w:proofErr w:type="gramStart"/>
      <w:r>
        <w:rPr>
          <w:rFonts w:ascii="Arial Narrow" w:hAnsi="Arial Narrow"/>
          <w:sz w:val="24"/>
          <w:szCs w:val="24"/>
        </w:rPr>
        <w:t>similar to</w:t>
      </w:r>
      <w:proofErr w:type="gramEnd"/>
      <w:r>
        <w:rPr>
          <w:rFonts w:ascii="Arial Narrow" w:hAnsi="Arial Narrow"/>
          <w:sz w:val="24"/>
          <w:szCs w:val="24"/>
        </w:rPr>
        <w:t xml:space="preserve"> and influential in the development of this theory.</w:t>
      </w:r>
    </w:p>
    <w:p w14:paraId="08DE5072" w14:textId="77777777" w:rsidR="00F52088" w:rsidRPr="00F52088" w:rsidRDefault="00F52088" w:rsidP="003E5277">
      <w:pPr>
        <w:jc w:val="both"/>
        <w:rPr>
          <w:rFonts w:ascii="Arial Narrow" w:hAnsi="Arial Narrow"/>
          <w:sz w:val="24"/>
          <w:szCs w:val="24"/>
        </w:rPr>
      </w:pPr>
    </w:p>
    <w:p w14:paraId="53C0D49E" w14:textId="77777777" w:rsidR="00F52088" w:rsidRDefault="00F52088" w:rsidP="003E5277">
      <w:pPr>
        <w:pStyle w:val="ListParagraph"/>
        <w:numPr>
          <w:ilvl w:val="0"/>
          <w:numId w:val="1"/>
        </w:numPr>
        <w:ind w:left="284" w:hanging="284"/>
        <w:jc w:val="both"/>
        <w:rPr>
          <w:rFonts w:ascii="Arial Narrow" w:hAnsi="Arial Narrow"/>
          <w:b/>
          <w:sz w:val="28"/>
          <w:szCs w:val="28"/>
        </w:rPr>
      </w:pPr>
      <w:r w:rsidRPr="00F52088">
        <w:rPr>
          <w:rFonts w:ascii="Arial Narrow" w:hAnsi="Arial Narrow"/>
          <w:b/>
          <w:sz w:val="28"/>
          <w:szCs w:val="28"/>
        </w:rPr>
        <w:t>Critical Evaluation</w:t>
      </w:r>
    </w:p>
    <w:p w14:paraId="27A99BE0" w14:textId="77777777" w:rsidR="00F52088" w:rsidRDefault="00F52088" w:rsidP="003E5277">
      <w:pPr>
        <w:jc w:val="both"/>
        <w:rPr>
          <w:rFonts w:ascii="Arial Narrow" w:hAnsi="Arial Narrow"/>
          <w:sz w:val="24"/>
          <w:szCs w:val="24"/>
        </w:rPr>
      </w:pPr>
    </w:p>
    <w:p w14:paraId="30CD981F" w14:textId="77777777" w:rsidR="00F52088" w:rsidRDefault="00F52088" w:rsidP="003E5277">
      <w:pPr>
        <w:pStyle w:val="ListParagraph"/>
        <w:numPr>
          <w:ilvl w:val="0"/>
          <w:numId w:val="2"/>
        </w:numPr>
        <w:ind w:left="284" w:hanging="426"/>
        <w:jc w:val="both"/>
        <w:rPr>
          <w:rFonts w:ascii="Arial Narrow" w:hAnsi="Arial Narrow"/>
          <w:sz w:val="24"/>
          <w:szCs w:val="24"/>
        </w:rPr>
      </w:pPr>
      <w:r w:rsidRPr="00F52088">
        <w:rPr>
          <w:rFonts w:ascii="Arial Narrow" w:hAnsi="Arial Narrow"/>
          <w:sz w:val="24"/>
          <w:szCs w:val="24"/>
        </w:rPr>
        <w:t xml:space="preserve">Although </w:t>
      </w:r>
      <w:proofErr w:type="spellStart"/>
      <w:r w:rsidRPr="00F52088">
        <w:rPr>
          <w:rFonts w:ascii="Arial Narrow" w:hAnsi="Arial Narrow"/>
          <w:sz w:val="24"/>
          <w:szCs w:val="24"/>
        </w:rPr>
        <w:t>Vona</w:t>
      </w:r>
      <w:proofErr w:type="spellEnd"/>
      <w:r w:rsidR="0067129A">
        <w:rPr>
          <w:rFonts w:ascii="Arial Narrow" w:hAnsi="Arial Narrow"/>
          <w:sz w:val="24"/>
          <w:szCs w:val="24"/>
        </w:rPr>
        <w:t xml:space="preserve"> du Toit wrote many articles on this theory, she often failed to acknowledge her sources of reference at the end of her articles, thus making it difficult to truly understand the influence of other schools of thought in the development of her theory. In a paper presented at the 4th International Congress of Psychiatry held in Jerusalem in May 1972, she acknowledges the work of Florence </w:t>
      </w:r>
      <w:proofErr w:type="spellStart"/>
      <w:r w:rsidR="0067129A">
        <w:rPr>
          <w:rFonts w:ascii="Arial Narrow" w:hAnsi="Arial Narrow"/>
          <w:sz w:val="24"/>
          <w:szCs w:val="24"/>
        </w:rPr>
        <w:t>Kluckhorn</w:t>
      </w:r>
      <w:proofErr w:type="spellEnd"/>
      <w:r w:rsidR="0067129A">
        <w:rPr>
          <w:rFonts w:ascii="Arial Narrow" w:hAnsi="Arial Narrow"/>
          <w:sz w:val="24"/>
          <w:szCs w:val="24"/>
        </w:rPr>
        <w:t xml:space="preserve"> - "Dominant and Variant Value Orientation" (Rehab</w:t>
      </w:r>
      <w:r w:rsidR="00B03356">
        <w:rPr>
          <w:rFonts w:ascii="Arial Narrow" w:hAnsi="Arial Narrow"/>
          <w:sz w:val="24"/>
          <w:szCs w:val="24"/>
        </w:rPr>
        <w:t>.</w:t>
      </w:r>
      <w:r w:rsidR="0067129A">
        <w:rPr>
          <w:rFonts w:ascii="Arial Narrow" w:hAnsi="Arial Narrow"/>
          <w:sz w:val="24"/>
          <w:szCs w:val="24"/>
        </w:rPr>
        <w:t xml:space="preserve"> Literature February 1972, Vol.33 No.2).</w:t>
      </w:r>
    </w:p>
    <w:p w14:paraId="5A51BC7F" w14:textId="77777777" w:rsidR="0067129A" w:rsidRDefault="0067129A" w:rsidP="003E5277">
      <w:pPr>
        <w:jc w:val="both"/>
        <w:rPr>
          <w:rFonts w:ascii="Arial Narrow" w:hAnsi="Arial Narrow"/>
          <w:sz w:val="24"/>
          <w:szCs w:val="24"/>
        </w:rPr>
      </w:pPr>
    </w:p>
    <w:p w14:paraId="0CB928CF" w14:textId="77777777" w:rsidR="00F52088" w:rsidRDefault="0067129A" w:rsidP="003E5277">
      <w:pPr>
        <w:ind w:left="284"/>
        <w:jc w:val="both"/>
        <w:rPr>
          <w:rFonts w:ascii="Arial Narrow" w:hAnsi="Arial Narrow"/>
          <w:sz w:val="24"/>
          <w:szCs w:val="24"/>
        </w:rPr>
      </w:pPr>
      <w:r>
        <w:rPr>
          <w:rFonts w:ascii="Arial Narrow" w:hAnsi="Arial Narrow"/>
          <w:sz w:val="24"/>
          <w:szCs w:val="24"/>
        </w:rPr>
        <w:t xml:space="preserve">In many of her lectures and discussions on the theory, she often referred to the Philosopher Martin Buber and his book "I and Thou" (T and T Clark, Edinburgh) and the Phenomenologist Karl Rogers. The works of her daughter Marie, as well as Dain van der </w:t>
      </w:r>
      <w:proofErr w:type="spellStart"/>
      <w:r>
        <w:rPr>
          <w:rFonts w:ascii="Arial Narrow" w:hAnsi="Arial Narrow"/>
          <w:sz w:val="24"/>
          <w:szCs w:val="24"/>
        </w:rPr>
        <w:t>Reyden</w:t>
      </w:r>
      <w:proofErr w:type="spellEnd"/>
      <w:r>
        <w:rPr>
          <w:rFonts w:ascii="Arial Narrow" w:hAnsi="Arial Narrow"/>
          <w:sz w:val="24"/>
          <w:szCs w:val="24"/>
        </w:rPr>
        <w:t>, Carole Pretorius and Lyn Watson, were of considerable help in developing her theory.</w:t>
      </w:r>
    </w:p>
    <w:p w14:paraId="365F4A6B" w14:textId="77777777" w:rsidR="00F52088" w:rsidRPr="00F52088" w:rsidRDefault="00F52088" w:rsidP="003E5277">
      <w:pPr>
        <w:jc w:val="both"/>
        <w:rPr>
          <w:rFonts w:ascii="Arial Narrow" w:hAnsi="Arial Narrow"/>
          <w:sz w:val="24"/>
          <w:szCs w:val="24"/>
        </w:rPr>
      </w:pPr>
    </w:p>
    <w:p w14:paraId="00B6ADB6" w14:textId="77777777" w:rsidR="00F52088" w:rsidRDefault="00F52088" w:rsidP="003E5277">
      <w:pPr>
        <w:pStyle w:val="ListParagraph"/>
        <w:numPr>
          <w:ilvl w:val="0"/>
          <w:numId w:val="2"/>
        </w:numPr>
        <w:ind w:left="284" w:hanging="426"/>
        <w:jc w:val="both"/>
        <w:rPr>
          <w:rFonts w:ascii="Arial Narrow" w:hAnsi="Arial Narrow"/>
          <w:sz w:val="24"/>
          <w:szCs w:val="24"/>
          <w:u w:val="single"/>
        </w:rPr>
      </w:pPr>
      <w:r w:rsidRPr="00F52088">
        <w:rPr>
          <w:rFonts w:ascii="Arial Narrow" w:hAnsi="Arial Narrow"/>
          <w:sz w:val="24"/>
          <w:szCs w:val="24"/>
          <w:u w:val="single"/>
        </w:rPr>
        <w:t>Lack of Empirical Evidence</w:t>
      </w:r>
    </w:p>
    <w:p w14:paraId="7B32D37D" w14:textId="77777777" w:rsidR="0067129A" w:rsidRDefault="002540B6" w:rsidP="003E5277">
      <w:pPr>
        <w:ind w:left="284"/>
        <w:jc w:val="both"/>
        <w:rPr>
          <w:rFonts w:ascii="Arial Narrow" w:hAnsi="Arial Narrow"/>
          <w:sz w:val="24"/>
          <w:szCs w:val="24"/>
        </w:rPr>
      </w:pPr>
      <w:r>
        <w:rPr>
          <w:rFonts w:ascii="Arial Narrow" w:hAnsi="Arial Narrow"/>
          <w:sz w:val="24"/>
          <w:szCs w:val="24"/>
        </w:rPr>
        <w:t xml:space="preserve">Many of </w:t>
      </w:r>
      <w:proofErr w:type="spellStart"/>
      <w:r>
        <w:rPr>
          <w:rFonts w:ascii="Arial Narrow" w:hAnsi="Arial Narrow"/>
          <w:sz w:val="24"/>
          <w:szCs w:val="24"/>
        </w:rPr>
        <w:t>Vona</w:t>
      </w:r>
      <w:proofErr w:type="spellEnd"/>
      <w:r>
        <w:rPr>
          <w:rFonts w:ascii="Arial Narrow" w:hAnsi="Arial Narrow"/>
          <w:sz w:val="24"/>
          <w:szCs w:val="24"/>
        </w:rPr>
        <w:t xml:space="preserve"> du Toit's followers have applied the principles of this theory to activity selection and patient treatment (especially in the field of Psychiatry) with apparent success</w:t>
      </w:r>
      <w:r w:rsidR="00B03356">
        <w:rPr>
          <w:rFonts w:ascii="Arial Narrow" w:hAnsi="Arial Narrow"/>
          <w:sz w:val="24"/>
          <w:szCs w:val="24"/>
        </w:rPr>
        <w:t>. H</w:t>
      </w:r>
      <w:r>
        <w:rPr>
          <w:rFonts w:ascii="Arial Narrow" w:hAnsi="Arial Narrow"/>
          <w:sz w:val="24"/>
          <w:szCs w:val="24"/>
        </w:rPr>
        <w:t>owever, there is virtually no written evidence of research in this area to reinforce these assumptions.</w:t>
      </w:r>
    </w:p>
    <w:p w14:paraId="67E86156" w14:textId="77777777" w:rsidR="002540B6" w:rsidRDefault="002540B6" w:rsidP="003E5277">
      <w:pPr>
        <w:ind w:left="284"/>
        <w:jc w:val="both"/>
        <w:rPr>
          <w:rFonts w:ascii="Arial Narrow" w:hAnsi="Arial Narrow"/>
          <w:sz w:val="24"/>
          <w:szCs w:val="24"/>
        </w:rPr>
      </w:pPr>
    </w:p>
    <w:p w14:paraId="58EB2071" w14:textId="77777777" w:rsidR="002540B6" w:rsidRDefault="002540B6" w:rsidP="003E5277">
      <w:pPr>
        <w:ind w:left="284"/>
        <w:jc w:val="both"/>
        <w:rPr>
          <w:rFonts w:ascii="Arial Narrow" w:hAnsi="Arial Narrow"/>
          <w:sz w:val="24"/>
          <w:szCs w:val="24"/>
        </w:rPr>
      </w:pPr>
      <w:r>
        <w:rPr>
          <w:rFonts w:ascii="Arial Narrow" w:hAnsi="Arial Narrow"/>
          <w:sz w:val="24"/>
          <w:szCs w:val="24"/>
        </w:rPr>
        <w:t xml:space="preserve">Carole Pretorius presented a paper at the 8th International WFOT Congress in 1982 entitled "The Evaluation of Creativity in Mentally Handicapped Children" in which research findings were tentative and difficult to align completely with </w:t>
      </w:r>
      <w:proofErr w:type="spellStart"/>
      <w:r>
        <w:rPr>
          <w:rFonts w:ascii="Arial Narrow" w:hAnsi="Arial Narrow"/>
          <w:sz w:val="24"/>
          <w:szCs w:val="24"/>
        </w:rPr>
        <w:t>Vona</w:t>
      </w:r>
      <w:proofErr w:type="spellEnd"/>
      <w:r>
        <w:rPr>
          <w:rFonts w:ascii="Arial Narrow" w:hAnsi="Arial Narrow"/>
          <w:sz w:val="24"/>
          <w:szCs w:val="24"/>
        </w:rPr>
        <w:t xml:space="preserve"> du Toit's theory in view of the fact that the subjects were mentally retarded and thus pure evaluation of CP is more difficult (variables).</w:t>
      </w:r>
    </w:p>
    <w:p w14:paraId="4F488716" w14:textId="77777777" w:rsidR="0067129A" w:rsidRPr="0067129A" w:rsidRDefault="0067129A" w:rsidP="003E5277">
      <w:pPr>
        <w:jc w:val="both"/>
        <w:rPr>
          <w:rFonts w:ascii="Arial Narrow" w:hAnsi="Arial Narrow"/>
          <w:sz w:val="24"/>
          <w:szCs w:val="24"/>
        </w:rPr>
      </w:pPr>
    </w:p>
    <w:p w14:paraId="2C733062" w14:textId="77777777" w:rsidR="00F52088" w:rsidRDefault="00F52088" w:rsidP="003E5277">
      <w:pPr>
        <w:pStyle w:val="ListParagraph"/>
        <w:numPr>
          <w:ilvl w:val="0"/>
          <w:numId w:val="2"/>
        </w:numPr>
        <w:ind w:left="284" w:hanging="426"/>
        <w:jc w:val="both"/>
        <w:rPr>
          <w:rFonts w:ascii="Arial Narrow" w:hAnsi="Arial Narrow"/>
          <w:sz w:val="24"/>
          <w:szCs w:val="24"/>
          <w:u w:val="single"/>
        </w:rPr>
      </w:pPr>
      <w:r w:rsidRPr="00F52088">
        <w:rPr>
          <w:rFonts w:ascii="Arial Narrow" w:hAnsi="Arial Narrow"/>
          <w:sz w:val="24"/>
          <w:szCs w:val="24"/>
          <w:u w:val="single"/>
        </w:rPr>
        <w:t>Difficulty of Application to Physical Pathology</w:t>
      </w:r>
    </w:p>
    <w:p w14:paraId="5A13EDD3" w14:textId="77777777" w:rsidR="00B03356" w:rsidRDefault="00B03356" w:rsidP="003E5277">
      <w:pPr>
        <w:ind w:left="284"/>
        <w:jc w:val="both"/>
        <w:rPr>
          <w:rFonts w:ascii="Arial Narrow" w:hAnsi="Arial Narrow"/>
          <w:sz w:val="24"/>
          <w:szCs w:val="24"/>
        </w:rPr>
      </w:pPr>
      <w:r>
        <w:rPr>
          <w:rFonts w:ascii="Arial Narrow" w:hAnsi="Arial Narrow"/>
          <w:sz w:val="24"/>
          <w:szCs w:val="24"/>
        </w:rPr>
        <w:t xml:space="preserve">Although the stages of Volition and Action appear to apply </w:t>
      </w:r>
      <w:proofErr w:type="gramStart"/>
      <w:r>
        <w:rPr>
          <w:rFonts w:ascii="Arial Narrow" w:hAnsi="Arial Narrow"/>
          <w:sz w:val="24"/>
          <w:szCs w:val="24"/>
        </w:rPr>
        <w:t>fairly consistently</w:t>
      </w:r>
      <w:proofErr w:type="gramEnd"/>
      <w:r>
        <w:rPr>
          <w:rFonts w:ascii="Arial Narrow" w:hAnsi="Arial Narrow"/>
          <w:sz w:val="24"/>
          <w:szCs w:val="24"/>
        </w:rPr>
        <w:t xml:space="preserve"> to psychiatrically ill patients, it is far more difficult to apply them to the various types of physical pathology</w:t>
      </w:r>
      <w:r w:rsidRPr="00154899">
        <w:rPr>
          <w:rFonts w:ascii="Arial Narrow" w:hAnsi="Arial Narrow"/>
          <w:sz w:val="24"/>
          <w:szCs w:val="24"/>
        </w:rPr>
        <w:t>. (Refer to notes OTT IV CPA.)</w:t>
      </w:r>
    </w:p>
    <w:p w14:paraId="4997A9C5" w14:textId="77777777" w:rsidR="002540B6" w:rsidRPr="002540B6" w:rsidRDefault="002540B6" w:rsidP="003E5277">
      <w:pPr>
        <w:jc w:val="both"/>
        <w:rPr>
          <w:rFonts w:ascii="Arial Narrow" w:hAnsi="Arial Narrow"/>
          <w:sz w:val="24"/>
          <w:szCs w:val="24"/>
        </w:rPr>
      </w:pPr>
      <w:bookmarkStart w:id="0" w:name="_GoBack"/>
      <w:bookmarkEnd w:id="0"/>
    </w:p>
    <w:p w14:paraId="5A58B68B" w14:textId="77777777" w:rsidR="00F52088" w:rsidRDefault="00F52088" w:rsidP="003E5277">
      <w:pPr>
        <w:pStyle w:val="ListParagraph"/>
        <w:numPr>
          <w:ilvl w:val="0"/>
          <w:numId w:val="2"/>
        </w:numPr>
        <w:ind w:left="284" w:hanging="426"/>
        <w:jc w:val="both"/>
        <w:rPr>
          <w:rFonts w:ascii="Arial Narrow" w:hAnsi="Arial Narrow"/>
          <w:sz w:val="24"/>
          <w:szCs w:val="24"/>
          <w:u w:val="single"/>
        </w:rPr>
      </w:pPr>
      <w:r w:rsidRPr="00F52088">
        <w:rPr>
          <w:rFonts w:ascii="Arial Narrow" w:hAnsi="Arial Narrow"/>
          <w:sz w:val="24"/>
          <w:szCs w:val="24"/>
          <w:u w:val="single"/>
        </w:rPr>
        <w:t xml:space="preserve">There is not enough written material on the </w:t>
      </w:r>
      <w:r w:rsidRPr="00B03356">
        <w:rPr>
          <w:rFonts w:ascii="Arial Narrow" w:hAnsi="Arial Narrow"/>
          <w:sz w:val="24"/>
          <w:szCs w:val="24"/>
          <w:u w:val="single"/>
        </w:rPr>
        <w:t>theory</w:t>
      </w:r>
      <w:r w:rsidR="00B03356">
        <w:rPr>
          <w:rFonts w:ascii="Arial Narrow" w:hAnsi="Arial Narrow"/>
          <w:sz w:val="24"/>
          <w:szCs w:val="24"/>
        </w:rPr>
        <w:t xml:space="preserve">, </w:t>
      </w:r>
      <w:r w:rsidR="00B03356" w:rsidRPr="00B03356">
        <w:rPr>
          <w:rFonts w:ascii="Arial Narrow" w:hAnsi="Arial Narrow"/>
          <w:sz w:val="24"/>
          <w:szCs w:val="24"/>
        </w:rPr>
        <w:t>and</w:t>
      </w:r>
      <w:r w:rsidR="00B03356">
        <w:rPr>
          <w:rFonts w:ascii="Arial Narrow" w:hAnsi="Arial Narrow"/>
          <w:sz w:val="24"/>
          <w:szCs w:val="24"/>
        </w:rPr>
        <w:t xml:space="preserve"> the way in which the theory is presented in writing is not completely congruent with its application in practice, e.g. there is the implication that if one simply applies a barrage of concrete creative activities appropriate to a specific level then the patient will automatically move on to the next level, i.e. there is not enough emphasis on the importance of using specialised handling techniques for each level as well as applying the principles to </w:t>
      </w:r>
      <w:r w:rsidR="00B03356">
        <w:rPr>
          <w:rFonts w:ascii="Arial Narrow" w:hAnsi="Arial Narrow"/>
          <w:sz w:val="24"/>
          <w:szCs w:val="24"/>
          <w:u w:val="single"/>
        </w:rPr>
        <w:t>all</w:t>
      </w:r>
      <w:r w:rsidR="00B03356">
        <w:rPr>
          <w:rFonts w:ascii="Arial Narrow" w:hAnsi="Arial Narrow"/>
          <w:sz w:val="24"/>
          <w:szCs w:val="24"/>
        </w:rPr>
        <w:t xml:space="preserve"> activities of daily life.</w:t>
      </w:r>
    </w:p>
    <w:p w14:paraId="185FD362" w14:textId="77777777" w:rsidR="00B03356" w:rsidRDefault="00B03356" w:rsidP="003E5277">
      <w:pPr>
        <w:jc w:val="both"/>
        <w:rPr>
          <w:rFonts w:ascii="Arial Narrow" w:hAnsi="Arial Narrow"/>
          <w:sz w:val="24"/>
          <w:szCs w:val="24"/>
        </w:rPr>
      </w:pPr>
    </w:p>
    <w:p w14:paraId="2F3D04C2" w14:textId="77777777" w:rsidR="00B03356" w:rsidRPr="00B03356" w:rsidRDefault="00B03356" w:rsidP="003E5277">
      <w:pPr>
        <w:jc w:val="both"/>
        <w:rPr>
          <w:rFonts w:ascii="Arial Narrow" w:hAnsi="Arial Narrow"/>
          <w:sz w:val="24"/>
          <w:szCs w:val="24"/>
        </w:rPr>
      </w:pPr>
    </w:p>
    <w:p w14:paraId="52EC5C1E" w14:textId="77777777" w:rsidR="00F52088" w:rsidRPr="00B03356" w:rsidRDefault="00F52088" w:rsidP="003E5277">
      <w:pPr>
        <w:pStyle w:val="ListParagraph"/>
        <w:numPr>
          <w:ilvl w:val="0"/>
          <w:numId w:val="2"/>
        </w:numPr>
        <w:ind w:left="284" w:hanging="426"/>
        <w:jc w:val="both"/>
        <w:rPr>
          <w:rFonts w:ascii="Arial Narrow" w:hAnsi="Arial Narrow"/>
          <w:sz w:val="24"/>
          <w:szCs w:val="24"/>
        </w:rPr>
      </w:pPr>
      <w:r w:rsidRPr="00F52088">
        <w:rPr>
          <w:rFonts w:ascii="Arial Narrow" w:hAnsi="Arial Narrow"/>
          <w:sz w:val="24"/>
          <w:szCs w:val="24"/>
          <w:u w:val="single"/>
        </w:rPr>
        <w:t>Summary</w:t>
      </w:r>
    </w:p>
    <w:p w14:paraId="5096DC57" w14:textId="77777777" w:rsidR="00B03356" w:rsidRPr="00B03356" w:rsidRDefault="00B03356" w:rsidP="003E5277">
      <w:pPr>
        <w:ind w:left="284"/>
        <w:jc w:val="both"/>
        <w:rPr>
          <w:rFonts w:ascii="Arial Narrow" w:hAnsi="Arial Narrow"/>
          <w:sz w:val="24"/>
          <w:szCs w:val="24"/>
        </w:rPr>
      </w:pPr>
      <w:r>
        <w:rPr>
          <w:rFonts w:ascii="Arial Narrow" w:hAnsi="Arial Narrow"/>
          <w:sz w:val="24"/>
          <w:szCs w:val="24"/>
        </w:rPr>
        <w:t xml:space="preserve">There is no doubt that </w:t>
      </w:r>
      <w:proofErr w:type="spellStart"/>
      <w:r>
        <w:rPr>
          <w:rFonts w:ascii="Arial Narrow" w:hAnsi="Arial Narrow"/>
          <w:sz w:val="24"/>
          <w:szCs w:val="24"/>
        </w:rPr>
        <w:t>Vona</w:t>
      </w:r>
      <w:proofErr w:type="spellEnd"/>
      <w:r>
        <w:rPr>
          <w:rFonts w:ascii="Arial Narrow" w:hAnsi="Arial Narrow"/>
          <w:sz w:val="24"/>
          <w:szCs w:val="24"/>
        </w:rPr>
        <w:t xml:space="preserve"> du Toit's theory offers much food for thought and can certainly be of considerable assistance to Occupational Therapists in helping select and apply activities, as well as helping in guiding the handling of specific patients. There are, however, many questions that need to </w:t>
      </w:r>
      <w:r>
        <w:rPr>
          <w:rFonts w:ascii="Arial Narrow" w:hAnsi="Arial Narrow"/>
          <w:sz w:val="24"/>
          <w:szCs w:val="24"/>
        </w:rPr>
        <w:lastRenderedPageBreak/>
        <w:t>be answered and one would hope that many future Occupational Therapists will use this field as an area of research.</w:t>
      </w:r>
    </w:p>
    <w:p w14:paraId="468FCF98" w14:textId="77777777" w:rsidR="00F52088" w:rsidRPr="00F52088" w:rsidRDefault="00F52088" w:rsidP="003E5277">
      <w:pPr>
        <w:jc w:val="both"/>
        <w:rPr>
          <w:rFonts w:ascii="Arial Narrow" w:hAnsi="Arial Narrow"/>
          <w:sz w:val="24"/>
          <w:szCs w:val="24"/>
        </w:rPr>
      </w:pPr>
    </w:p>
    <w:p w14:paraId="161BD9D5" w14:textId="77777777" w:rsidR="00F52088" w:rsidRDefault="00F52088" w:rsidP="003E5277">
      <w:pPr>
        <w:pStyle w:val="ListParagraph"/>
        <w:numPr>
          <w:ilvl w:val="0"/>
          <w:numId w:val="1"/>
        </w:numPr>
        <w:ind w:left="284" w:hanging="284"/>
        <w:jc w:val="both"/>
        <w:rPr>
          <w:rFonts w:ascii="Arial Narrow" w:hAnsi="Arial Narrow"/>
          <w:b/>
          <w:sz w:val="28"/>
          <w:szCs w:val="28"/>
        </w:rPr>
      </w:pPr>
      <w:r w:rsidRPr="00F52088">
        <w:rPr>
          <w:rFonts w:ascii="Arial Narrow" w:hAnsi="Arial Narrow"/>
          <w:b/>
          <w:sz w:val="28"/>
          <w:szCs w:val="28"/>
        </w:rPr>
        <w:t>Other Theories with similarities to Creative Participation</w:t>
      </w:r>
    </w:p>
    <w:p w14:paraId="45806B2A" w14:textId="77777777" w:rsidR="00B03356" w:rsidRDefault="00B03356" w:rsidP="003E5277">
      <w:pPr>
        <w:jc w:val="both"/>
        <w:rPr>
          <w:rFonts w:ascii="Arial Narrow" w:hAnsi="Arial Narrow"/>
          <w:sz w:val="24"/>
          <w:szCs w:val="24"/>
        </w:rPr>
      </w:pPr>
    </w:p>
    <w:p w14:paraId="6A9BF93B" w14:textId="77777777" w:rsidR="00B03356" w:rsidRDefault="007C76F9" w:rsidP="003E5277">
      <w:pPr>
        <w:jc w:val="both"/>
        <w:rPr>
          <w:rFonts w:ascii="Arial Narrow" w:hAnsi="Arial Narrow"/>
          <w:sz w:val="24"/>
          <w:szCs w:val="24"/>
        </w:rPr>
      </w:pPr>
      <w:r>
        <w:rPr>
          <w:rFonts w:ascii="Arial Narrow" w:hAnsi="Arial Narrow"/>
          <w:sz w:val="24"/>
          <w:szCs w:val="24"/>
        </w:rPr>
        <w:t>In particular,</w:t>
      </w:r>
      <w:r w:rsidR="00B03356">
        <w:rPr>
          <w:rFonts w:ascii="Arial Narrow" w:hAnsi="Arial Narrow"/>
          <w:sz w:val="24"/>
          <w:szCs w:val="24"/>
        </w:rPr>
        <w:t xml:space="preserve"> the Humanistic Psychologise Abraham Maslow and his theory on the hierarchy of needs, as well as the Phenomenological Psychologist Karl Rogers and his </w:t>
      </w:r>
      <w:r>
        <w:rPr>
          <w:rFonts w:ascii="Arial Narrow" w:hAnsi="Arial Narrow"/>
          <w:sz w:val="24"/>
          <w:szCs w:val="24"/>
        </w:rPr>
        <w:t xml:space="preserve">views on the fully functioning person, "the good life" and creativity, have similar theories to those of </w:t>
      </w:r>
      <w:proofErr w:type="spellStart"/>
      <w:r>
        <w:rPr>
          <w:rFonts w:ascii="Arial Narrow" w:hAnsi="Arial Narrow"/>
          <w:sz w:val="24"/>
          <w:szCs w:val="24"/>
        </w:rPr>
        <w:t>Vona</w:t>
      </w:r>
      <w:proofErr w:type="spellEnd"/>
      <w:r>
        <w:rPr>
          <w:rFonts w:ascii="Arial Narrow" w:hAnsi="Arial Narrow"/>
          <w:sz w:val="24"/>
          <w:szCs w:val="24"/>
        </w:rPr>
        <w:t xml:space="preserve"> du Toit. Martin Buber's "I and Thou" philosophy also has related aspects. </w:t>
      </w:r>
      <w:r w:rsidRPr="00154899">
        <w:rPr>
          <w:rFonts w:ascii="Arial Narrow" w:hAnsi="Arial Narrow"/>
          <w:sz w:val="24"/>
          <w:szCs w:val="24"/>
        </w:rPr>
        <w:t>(Refer to OTT I Lecture notes compiled by M. Lombard.)</w:t>
      </w:r>
    </w:p>
    <w:p w14:paraId="7CB53781" w14:textId="77777777" w:rsidR="007C76F9" w:rsidRDefault="007C76F9" w:rsidP="00B03356">
      <w:pPr>
        <w:rPr>
          <w:rFonts w:ascii="Arial Narrow" w:hAnsi="Arial Narrow"/>
          <w:sz w:val="24"/>
          <w:szCs w:val="24"/>
        </w:rPr>
      </w:pPr>
    </w:p>
    <w:p w14:paraId="4F1F3F5B" w14:textId="77777777" w:rsidR="007C76F9" w:rsidRDefault="007C76F9" w:rsidP="007C76F9">
      <w:pPr>
        <w:rPr>
          <w:rFonts w:ascii="Arial Narrow" w:hAnsi="Arial Narrow"/>
          <w:sz w:val="24"/>
          <w:szCs w:val="24"/>
        </w:rPr>
      </w:pPr>
    </w:p>
    <w:tbl>
      <w:tblPr>
        <w:tblStyle w:val="TableGrid"/>
        <w:tblW w:w="0" w:type="auto"/>
        <w:tblLook w:val="04A0" w:firstRow="1" w:lastRow="0" w:firstColumn="1" w:lastColumn="0" w:noHBand="0" w:noVBand="1"/>
      </w:tblPr>
      <w:tblGrid>
        <w:gridCol w:w="2518"/>
        <w:gridCol w:w="2835"/>
        <w:gridCol w:w="3889"/>
      </w:tblGrid>
      <w:tr w:rsidR="007C76F9" w14:paraId="2EA5A809" w14:textId="77777777" w:rsidTr="002A7773">
        <w:tc>
          <w:tcPr>
            <w:tcW w:w="2518" w:type="dxa"/>
          </w:tcPr>
          <w:p w14:paraId="7CCE6AAF" w14:textId="77777777" w:rsidR="007C76F9" w:rsidRDefault="007C76F9" w:rsidP="007C76F9">
            <w:pPr>
              <w:jc w:val="center"/>
              <w:rPr>
                <w:rFonts w:ascii="Arial Narrow" w:hAnsi="Arial Narrow"/>
                <w:sz w:val="24"/>
                <w:szCs w:val="24"/>
              </w:rPr>
            </w:pPr>
            <w:r>
              <w:rPr>
                <w:rFonts w:ascii="Arial Narrow" w:hAnsi="Arial Narrow"/>
                <w:b/>
                <w:sz w:val="28"/>
                <w:szCs w:val="28"/>
              </w:rPr>
              <w:t>Volition/Action</w:t>
            </w:r>
          </w:p>
        </w:tc>
        <w:tc>
          <w:tcPr>
            <w:tcW w:w="2835" w:type="dxa"/>
          </w:tcPr>
          <w:p w14:paraId="15DFB99B" w14:textId="77777777" w:rsidR="007C76F9" w:rsidRDefault="007C76F9" w:rsidP="00DF438F">
            <w:pPr>
              <w:jc w:val="center"/>
              <w:rPr>
                <w:rFonts w:ascii="Arial Narrow" w:hAnsi="Arial Narrow"/>
                <w:sz w:val="24"/>
                <w:szCs w:val="24"/>
              </w:rPr>
            </w:pPr>
            <w:r>
              <w:rPr>
                <w:rFonts w:ascii="Arial Narrow" w:hAnsi="Arial Narrow"/>
                <w:b/>
                <w:sz w:val="28"/>
                <w:szCs w:val="28"/>
              </w:rPr>
              <w:t>Motivational Processes</w:t>
            </w:r>
          </w:p>
        </w:tc>
        <w:tc>
          <w:tcPr>
            <w:tcW w:w="3889" w:type="dxa"/>
          </w:tcPr>
          <w:p w14:paraId="42E036DE" w14:textId="77777777" w:rsidR="007C76F9" w:rsidRDefault="007C76F9" w:rsidP="00DF438F">
            <w:pPr>
              <w:jc w:val="center"/>
              <w:rPr>
                <w:rFonts w:ascii="Arial Narrow" w:hAnsi="Arial Narrow"/>
                <w:b/>
                <w:sz w:val="28"/>
                <w:szCs w:val="28"/>
              </w:rPr>
            </w:pPr>
            <w:r>
              <w:rPr>
                <w:rFonts w:ascii="Arial Narrow" w:hAnsi="Arial Narrow"/>
                <w:b/>
                <w:sz w:val="28"/>
                <w:szCs w:val="28"/>
              </w:rPr>
              <w:t>Actualising Tendency</w:t>
            </w:r>
          </w:p>
        </w:tc>
      </w:tr>
      <w:tr w:rsidR="007C76F9" w14:paraId="5913D003" w14:textId="77777777" w:rsidTr="002A7773">
        <w:tc>
          <w:tcPr>
            <w:tcW w:w="2518" w:type="dxa"/>
          </w:tcPr>
          <w:p w14:paraId="242C1C64" w14:textId="77777777" w:rsidR="007C76F9" w:rsidRPr="008569EA" w:rsidRDefault="007C76F9" w:rsidP="00DF438F">
            <w:pPr>
              <w:jc w:val="center"/>
              <w:rPr>
                <w:rFonts w:ascii="Arial Narrow" w:hAnsi="Arial Narrow"/>
                <w:b/>
                <w:sz w:val="24"/>
                <w:szCs w:val="24"/>
              </w:rPr>
            </w:pPr>
            <w:r>
              <w:rPr>
                <w:rFonts w:ascii="Arial Narrow" w:hAnsi="Arial Narrow"/>
                <w:b/>
                <w:sz w:val="24"/>
                <w:szCs w:val="24"/>
              </w:rPr>
              <w:t>Du Toit's Creative Participation</w:t>
            </w:r>
          </w:p>
        </w:tc>
        <w:tc>
          <w:tcPr>
            <w:tcW w:w="2835" w:type="dxa"/>
          </w:tcPr>
          <w:p w14:paraId="4B49E7DE" w14:textId="77777777" w:rsidR="007C76F9" w:rsidRPr="008569EA" w:rsidRDefault="007C76F9" w:rsidP="00DF438F">
            <w:pPr>
              <w:jc w:val="center"/>
              <w:rPr>
                <w:rFonts w:ascii="Arial Narrow" w:hAnsi="Arial Narrow"/>
                <w:b/>
                <w:sz w:val="24"/>
                <w:szCs w:val="24"/>
              </w:rPr>
            </w:pPr>
            <w:r>
              <w:rPr>
                <w:rFonts w:ascii="Arial Narrow" w:hAnsi="Arial Narrow"/>
                <w:b/>
                <w:sz w:val="24"/>
                <w:szCs w:val="24"/>
              </w:rPr>
              <w:t>Maslow's Hierarchy of Needs</w:t>
            </w:r>
          </w:p>
        </w:tc>
        <w:tc>
          <w:tcPr>
            <w:tcW w:w="3889" w:type="dxa"/>
          </w:tcPr>
          <w:p w14:paraId="6D510AAF" w14:textId="77777777" w:rsidR="007C76F9" w:rsidRDefault="007C76F9" w:rsidP="00DF438F">
            <w:pPr>
              <w:jc w:val="center"/>
              <w:rPr>
                <w:rFonts w:ascii="Arial Narrow" w:hAnsi="Arial Narrow"/>
                <w:b/>
                <w:sz w:val="24"/>
                <w:szCs w:val="24"/>
              </w:rPr>
            </w:pPr>
            <w:r>
              <w:rPr>
                <w:rFonts w:ascii="Arial Narrow" w:hAnsi="Arial Narrow"/>
                <w:b/>
                <w:sz w:val="24"/>
                <w:szCs w:val="24"/>
              </w:rPr>
              <w:t>Roger's Self Theory</w:t>
            </w:r>
          </w:p>
        </w:tc>
      </w:tr>
      <w:tr w:rsidR="007C76F9" w14:paraId="6F47C6FD" w14:textId="77777777" w:rsidTr="002A7773">
        <w:tc>
          <w:tcPr>
            <w:tcW w:w="2518" w:type="dxa"/>
          </w:tcPr>
          <w:p w14:paraId="681FE76B" w14:textId="77777777" w:rsidR="007C76F9" w:rsidRPr="007C76F9" w:rsidRDefault="007C76F9" w:rsidP="007C76F9">
            <w:pPr>
              <w:pStyle w:val="ListParagraph"/>
              <w:numPr>
                <w:ilvl w:val="0"/>
                <w:numId w:val="4"/>
              </w:numPr>
              <w:ind w:left="284" w:hanging="142"/>
              <w:rPr>
                <w:rFonts w:ascii="Arial Narrow" w:hAnsi="Arial Narrow"/>
                <w:sz w:val="24"/>
                <w:szCs w:val="24"/>
              </w:rPr>
            </w:pPr>
            <w:r w:rsidRPr="007C76F9">
              <w:rPr>
                <w:rFonts w:ascii="Arial Narrow" w:hAnsi="Arial Narrow"/>
                <w:sz w:val="24"/>
                <w:szCs w:val="24"/>
              </w:rPr>
              <w:t>Tone (Pre-destructive)</w:t>
            </w:r>
          </w:p>
          <w:p w14:paraId="2AFDD607" w14:textId="77777777" w:rsidR="007C76F9" w:rsidRDefault="007C76F9" w:rsidP="007C76F9">
            <w:pPr>
              <w:ind w:left="284" w:hanging="142"/>
              <w:rPr>
                <w:rFonts w:ascii="Arial Narrow" w:hAnsi="Arial Narrow"/>
                <w:sz w:val="24"/>
                <w:szCs w:val="24"/>
              </w:rPr>
            </w:pPr>
          </w:p>
          <w:p w14:paraId="6708A26F" w14:textId="77777777" w:rsidR="007C76F9" w:rsidRPr="007C76F9" w:rsidRDefault="007C76F9" w:rsidP="007C76F9">
            <w:pPr>
              <w:pStyle w:val="ListParagraph"/>
              <w:numPr>
                <w:ilvl w:val="0"/>
                <w:numId w:val="4"/>
              </w:numPr>
              <w:ind w:left="284" w:hanging="142"/>
              <w:rPr>
                <w:rFonts w:ascii="Arial Narrow" w:hAnsi="Arial Narrow"/>
                <w:sz w:val="24"/>
                <w:szCs w:val="24"/>
              </w:rPr>
            </w:pPr>
            <w:proofErr w:type="spellStart"/>
            <w:r w:rsidRPr="007C76F9">
              <w:rPr>
                <w:rFonts w:ascii="Arial Narrow" w:hAnsi="Arial Narrow"/>
                <w:sz w:val="24"/>
                <w:szCs w:val="24"/>
              </w:rPr>
              <w:t>Self Differentiation</w:t>
            </w:r>
            <w:proofErr w:type="spellEnd"/>
            <w:r w:rsidRPr="007C76F9">
              <w:rPr>
                <w:rFonts w:ascii="Arial Narrow" w:hAnsi="Arial Narrow"/>
                <w:sz w:val="24"/>
                <w:szCs w:val="24"/>
              </w:rPr>
              <w:t xml:space="preserve"> (Destructive)</w:t>
            </w:r>
          </w:p>
          <w:p w14:paraId="514C58A3" w14:textId="77777777" w:rsidR="007C76F9" w:rsidRDefault="007C76F9" w:rsidP="007C76F9">
            <w:pPr>
              <w:ind w:left="284" w:hanging="142"/>
              <w:rPr>
                <w:rFonts w:ascii="Arial Narrow" w:hAnsi="Arial Narrow"/>
                <w:sz w:val="24"/>
                <w:szCs w:val="24"/>
              </w:rPr>
            </w:pPr>
          </w:p>
          <w:p w14:paraId="78F136A9" w14:textId="77777777" w:rsidR="007C76F9" w:rsidRPr="007C76F9" w:rsidRDefault="007C76F9" w:rsidP="007C76F9">
            <w:pPr>
              <w:pStyle w:val="ListParagraph"/>
              <w:numPr>
                <w:ilvl w:val="0"/>
                <w:numId w:val="4"/>
              </w:numPr>
              <w:ind w:left="284" w:hanging="142"/>
              <w:rPr>
                <w:rFonts w:ascii="Arial Narrow" w:hAnsi="Arial Narrow"/>
                <w:sz w:val="24"/>
                <w:szCs w:val="24"/>
              </w:rPr>
            </w:pPr>
            <w:r w:rsidRPr="007C76F9">
              <w:rPr>
                <w:rFonts w:ascii="Arial Narrow" w:hAnsi="Arial Narrow"/>
                <w:sz w:val="24"/>
                <w:szCs w:val="24"/>
              </w:rPr>
              <w:t>Presentation (Explorative)</w:t>
            </w:r>
          </w:p>
          <w:p w14:paraId="58CADC3E" w14:textId="77777777" w:rsidR="007C76F9" w:rsidRDefault="007C76F9" w:rsidP="007C76F9">
            <w:pPr>
              <w:ind w:left="284" w:hanging="142"/>
              <w:rPr>
                <w:rFonts w:ascii="Arial Narrow" w:hAnsi="Arial Narrow"/>
                <w:sz w:val="24"/>
                <w:szCs w:val="24"/>
              </w:rPr>
            </w:pPr>
          </w:p>
          <w:p w14:paraId="79701142" w14:textId="77777777" w:rsidR="007C76F9" w:rsidRPr="007C76F9" w:rsidRDefault="007C76F9" w:rsidP="007C76F9">
            <w:pPr>
              <w:pStyle w:val="ListParagraph"/>
              <w:numPr>
                <w:ilvl w:val="0"/>
                <w:numId w:val="4"/>
              </w:numPr>
              <w:ind w:left="284" w:hanging="142"/>
              <w:rPr>
                <w:rFonts w:ascii="Arial Narrow" w:hAnsi="Arial Narrow"/>
                <w:sz w:val="24"/>
                <w:szCs w:val="24"/>
              </w:rPr>
            </w:pPr>
            <w:r w:rsidRPr="007C76F9">
              <w:rPr>
                <w:rFonts w:ascii="Arial Narrow" w:hAnsi="Arial Narrow"/>
                <w:sz w:val="24"/>
                <w:szCs w:val="24"/>
              </w:rPr>
              <w:t>Participation:</w:t>
            </w:r>
          </w:p>
          <w:p w14:paraId="5B530FE7" w14:textId="77777777" w:rsidR="007C76F9" w:rsidRPr="007C76F9" w:rsidRDefault="007C76F9" w:rsidP="007C76F9">
            <w:pPr>
              <w:pStyle w:val="ListParagraph"/>
              <w:numPr>
                <w:ilvl w:val="0"/>
                <w:numId w:val="5"/>
              </w:numPr>
              <w:ind w:left="426" w:hanging="142"/>
              <w:rPr>
                <w:rFonts w:ascii="Arial Narrow" w:hAnsi="Arial Narrow"/>
                <w:sz w:val="24"/>
                <w:szCs w:val="24"/>
              </w:rPr>
            </w:pPr>
            <w:r w:rsidRPr="007C76F9">
              <w:rPr>
                <w:rFonts w:ascii="Arial Narrow" w:hAnsi="Arial Narrow"/>
                <w:sz w:val="24"/>
                <w:szCs w:val="24"/>
              </w:rPr>
              <w:t>Passive (Passive))</w:t>
            </w:r>
          </w:p>
          <w:p w14:paraId="1C9605BC" w14:textId="77777777" w:rsidR="007C76F9" w:rsidRPr="007C76F9" w:rsidRDefault="007C76F9" w:rsidP="007C76F9">
            <w:pPr>
              <w:pStyle w:val="ListParagraph"/>
              <w:numPr>
                <w:ilvl w:val="0"/>
                <w:numId w:val="5"/>
              </w:numPr>
              <w:ind w:left="426" w:hanging="142"/>
              <w:rPr>
                <w:rFonts w:ascii="Arial Narrow" w:hAnsi="Arial Narrow"/>
                <w:sz w:val="24"/>
                <w:szCs w:val="24"/>
              </w:rPr>
            </w:pPr>
            <w:r w:rsidRPr="008569EA">
              <w:rPr>
                <w:rFonts w:ascii="Arial Narrow" w:hAnsi="Arial Narrow"/>
                <w:sz w:val="24"/>
                <w:szCs w:val="24"/>
              </w:rPr>
              <w:t>Imitative</w:t>
            </w:r>
            <w:r>
              <w:rPr>
                <w:rFonts w:ascii="Arial Narrow" w:hAnsi="Arial Narrow"/>
                <w:sz w:val="24"/>
                <w:szCs w:val="24"/>
              </w:rPr>
              <w:t xml:space="preserve"> (</w:t>
            </w:r>
            <w:r w:rsidRPr="008569EA">
              <w:rPr>
                <w:rFonts w:ascii="Arial Narrow" w:hAnsi="Arial Narrow"/>
                <w:sz w:val="24"/>
                <w:szCs w:val="24"/>
              </w:rPr>
              <w:t>Imitative</w:t>
            </w:r>
            <w:r>
              <w:rPr>
                <w:rFonts w:ascii="Arial Narrow" w:hAnsi="Arial Narrow"/>
                <w:sz w:val="24"/>
                <w:szCs w:val="24"/>
              </w:rPr>
              <w:t>)</w:t>
            </w:r>
          </w:p>
          <w:p w14:paraId="4266B797" w14:textId="77777777" w:rsidR="007C76F9" w:rsidRPr="008569EA" w:rsidRDefault="007C76F9" w:rsidP="007C76F9">
            <w:pPr>
              <w:pStyle w:val="ListParagraph"/>
              <w:numPr>
                <w:ilvl w:val="0"/>
                <w:numId w:val="5"/>
              </w:numPr>
              <w:ind w:left="426" w:hanging="142"/>
              <w:rPr>
                <w:rFonts w:ascii="Arial Narrow" w:hAnsi="Arial Narrow"/>
                <w:sz w:val="24"/>
                <w:szCs w:val="24"/>
              </w:rPr>
            </w:pPr>
            <w:r w:rsidRPr="008569EA">
              <w:rPr>
                <w:rFonts w:ascii="Arial Narrow" w:hAnsi="Arial Narrow"/>
                <w:sz w:val="24"/>
                <w:szCs w:val="24"/>
              </w:rPr>
              <w:t>Active</w:t>
            </w:r>
            <w:r>
              <w:rPr>
                <w:rFonts w:ascii="Arial Narrow" w:hAnsi="Arial Narrow"/>
                <w:sz w:val="24"/>
                <w:szCs w:val="24"/>
              </w:rPr>
              <w:t xml:space="preserve"> (</w:t>
            </w:r>
            <w:proofErr w:type="spellStart"/>
            <w:r>
              <w:rPr>
                <w:rFonts w:ascii="Arial Narrow" w:hAnsi="Arial Narrow"/>
                <w:sz w:val="24"/>
                <w:szCs w:val="24"/>
              </w:rPr>
              <w:t>Originative</w:t>
            </w:r>
            <w:proofErr w:type="spellEnd"/>
            <w:r>
              <w:rPr>
                <w:rFonts w:ascii="Arial Narrow" w:hAnsi="Arial Narrow"/>
                <w:sz w:val="24"/>
                <w:szCs w:val="24"/>
              </w:rPr>
              <w:t>)</w:t>
            </w:r>
          </w:p>
          <w:p w14:paraId="799E01D4" w14:textId="77777777" w:rsidR="007C76F9" w:rsidRPr="008569EA" w:rsidRDefault="007C76F9" w:rsidP="007C76F9">
            <w:pPr>
              <w:pStyle w:val="ListParagraph"/>
              <w:numPr>
                <w:ilvl w:val="0"/>
                <w:numId w:val="5"/>
              </w:numPr>
              <w:ind w:left="426" w:hanging="142"/>
              <w:rPr>
                <w:rFonts w:ascii="Arial Narrow" w:hAnsi="Arial Narrow"/>
                <w:sz w:val="24"/>
                <w:szCs w:val="24"/>
              </w:rPr>
            </w:pPr>
            <w:r w:rsidRPr="008569EA">
              <w:rPr>
                <w:rFonts w:ascii="Arial Narrow" w:hAnsi="Arial Narrow"/>
                <w:sz w:val="24"/>
                <w:szCs w:val="24"/>
              </w:rPr>
              <w:t>Competitive</w:t>
            </w:r>
            <w:r>
              <w:rPr>
                <w:rFonts w:ascii="Arial Narrow" w:hAnsi="Arial Narrow"/>
                <w:sz w:val="24"/>
                <w:szCs w:val="24"/>
              </w:rPr>
              <w:t xml:space="preserve"> (Product Centred)</w:t>
            </w:r>
          </w:p>
          <w:p w14:paraId="3DB92A63" w14:textId="77777777" w:rsidR="007C76F9" w:rsidRDefault="007C76F9" w:rsidP="007C76F9">
            <w:pPr>
              <w:ind w:left="284" w:hanging="142"/>
              <w:rPr>
                <w:rFonts w:ascii="Arial Narrow" w:hAnsi="Arial Narrow"/>
                <w:sz w:val="24"/>
                <w:szCs w:val="24"/>
              </w:rPr>
            </w:pPr>
          </w:p>
          <w:p w14:paraId="039BE1EC" w14:textId="77777777" w:rsidR="007C76F9" w:rsidRPr="007C76F9" w:rsidRDefault="007C76F9" w:rsidP="007C76F9">
            <w:pPr>
              <w:pStyle w:val="ListParagraph"/>
              <w:numPr>
                <w:ilvl w:val="0"/>
                <w:numId w:val="4"/>
              </w:numPr>
              <w:ind w:left="284" w:hanging="142"/>
              <w:rPr>
                <w:rFonts w:ascii="Arial Narrow" w:hAnsi="Arial Narrow"/>
                <w:sz w:val="24"/>
                <w:szCs w:val="24"/>
              </w:rPr>
            </w:pPr>
            <w:r w:rsidRPr="007C76F9">
              <w:rPr>
                <w:rFonts w:ascii="Arial Narrow" w:hAnsi="Arial Narrow"/>
                <w:sz w:val="24"/>
                <w:szCs w:val="24"/>
              </w:rPr>
              <w:t>Contribution (</w:t>
            </w:r>
            <w:proofErr w:type="spellStart"/>
            <w:r w:rsidRPr="007C76F9">
              <w:rPr>
                <w:rFonts w:ascii="Arial Narrow" w:hAnsi="Arial Narrow"/>
                <w:sz w:val="24"/>
                <w:szCs w:val="24"/>
              </w:rPr>
              <w:t>Contributive</w:t>
            </w:r>
            <w:proofErr w:type="spellEnd"/>
            <w:r w:rsidRPr="007C76F9">
              <w:rPr>
                <w:rFonts w:ascii="Arial Narrow" w:hAnsi="Arial Narrow"/>
                <w:sz w:val="24"/>
                <w:szCs w:val="24"/>
              </w:rPr>
              <w:t>)</w:t>
            </w:r>
          </w:p>
          <w:p w14:paraId="0E36D8EE" w14:textId="77777777" w:rsidR="007C76F9" w:rsidRDefault="007C76F9" w:rsidP="007C76F9">
            <w:pPr>
              <w:ind w:left="284" w:hanging="142"/>
              <w:rPr>
                <w:rFonts w:ascii="Arial Narrow" w:hAnsi="Arial Narrow"/>
                <w:sz w:val="24"/>
                <w:szCs w:val="24"/>
              </w:rPr>
            </w:pPr>
          </w:p>
          <w:p w14:paraId="692CCCCB" w14:textId="77777777" w:rsidR="007C76F9" w:rsidRPr="007C76F9" w:rsidRDefault="007C76F9" w:rsidP="007C76F9">
            <w:pPr>
              <w:pStyle w:val="ListParagraph"/>
              <w:numPr>
                <w:ilvl w:val="0"/>
                <w:numId w:val="4"/>
              </w:numPr>
              <w:ind w:left="284" w:hanging="142"/>
              <w:rPr>
                <w:rFonts w:ascii="Arial Narrow" w:hAnsi="Arial Narrow"/>
                <w:sz w:val="24"/>
                <w:szCs w:val="24"/>
              </w:rPr>
            </w:pPr>
            <w:r w:rsidRPr="007C76F9">
              <w:rPr>
                <w:rFonts w:ascii="Arial Narrow" w:hAnsi="Arial Narrow"/>
                <w:sz w:val="24"/>
                <w:szCs w:val="24"/>
              </w:rPr>
              <w:t xml:space="preserve">Competitive Contribution (Competitive </w:t>
            </w:r>
            <w:proofErr w:type="spellStart"/>
            <w:r w:rsidRPr="007C76F9">
              <w:rPr>
                <w:rFonts w:ascii="Arial Narrow" w:hAnsi="Arial Narrow"/>
                <w:sz w:val="24"/>
                <w:szCs w:val="24"/>
              </w:rPr>
              <w:t>Contributive</w:t>
            </w:r>
            <w:proofErr w:type="spellEnd"/>
            <w:r w:rsidRPr="007C76F9">
              <w:rPr>
                <w:rFonts w:ascii="Arial Narrow" w:hAnsi="Arial Narrow"/>
                <w:sz w:val="24"/>
                <w:szCs w:val="24"/>
              </w:rPr>
              <w:t>)</w:t>
            </w:r>
          </w:p>
          <w:p w14:paraId="76B979A2" w14:textId="77777777" w:rsidR="007C76F9" w:rsidRDefault="007C76F9" w:rsidP="00DF438F">
            <w:pPr>
              <w:rPr>
                <w:rFonts w:ascii="Arial Narrow" w:hAnsi="Arial Narrow"/>
                <w:sz w:val="24"/>
                <w:szCs w:val="24"/>
              </w:rPr>
            </w:pPr>
          </w:p>
        </w:tc>
        <w:tc>
          <w:tcPr>
            <w:tcW w:w="2835" w:type="dxa"/>
          </w:tcPr>
          <w:p w14:paraId="447C3FA7" w14:textId="77777777" w:rsidR="007C76F9" w:rsidRDefault="007C76F9" w:rsidP="007C76F9">
            <w:pPr>
              <w:rPr>
                <w:rFonts w:ascii="Arial Narrow" w:hAnsi="Arial Narrow"/>
                <w:sz w:val="24"/>
                <w:szCs w:val="24"/>
              </w:rPr>
            </w:pPr>
            <w:r w:rsidRPr="002A7773">
              <w:rPr>
                <w:rFonts w:ascii="Arial Narrow" w:hAnsi="Arial Narrow"/>
                <w:sz w:val="24"/>
                <w:szCs w:val="24"/>
                <w:u w:val="single"/>
              </w:rPr>
              <w:t>Physiological Needs</w:t>
            </w:r>
            <w:r>
              <w:rPr>
                <w:rFonts w:ascii="Arial Narrow" w:hAnsi="Arial Narrow"/>
                <w:sz w:val="24"/>
                <w:szCs w:val="24"/>
              </w:rPr>
              <w:t xml:space="preserve"> (most basic, powerful &amp; obvious of needs, e.g. eating, sex)</w:t>
            </w:r>
          </w:p>
          <w:p w14:paraId="6DA2B09F" w14:textId="77777777" w:rsidR="007C76F9" w:rsidRDefault="007C76F9" w:rsidP="007C76F9">
            <w:pPr>
              <w:rPr>
                <w:rFonts w:ascii="Arial Narrow" w:hAnsi="Arial Narrow"/>
                <w:sz w:val="24"/>
                <w:szCs w:val="24"/>
              </w:rPr>
            </w:pPr>
          </w:p>
          <w:p w14:paraId="155EC47E" w14:textId="77777777" w:rsidR="007C76F9" w:rsidRDefault="007C76F9" w:rsidP="007C76F9">
            <w:pPr>
              <w:rPr>
                <w:rFonts w:ascii="Arial Narrow" w:hAnsi="Arial Narrow"/>
                <w:sz w:val="24"/>
                <w:szCs w:val="24"/>
              </w:rPr>
            </w:pPr>
            <w:r w:rsidRPr="002A7773">
              <w:rPr>
                <w:rFonts w:ascii="Arial Narrow" w:hAnsi="Arial Narrow"/>
                <w:sz w:val="24"/>
                <w:szCs w:val="24"/>
                <w:u w:val="single"/>
              </w:rPr>
              <w:t>Safety Needs</w:t>
            </w:r>
            <w:r>
              <w:rPr>
                <w:rFonts w:ascii="Arial Narrow" w:hAnsi="Arial Narrow"/>
                <w:sz w:val="24"/>
                <w:szCs w:val="24"/>
              </w:rPr>
              <w:t xml:space="preserve"> (security)</w:t>
            </w:r>
          </w:p>
          <w:p w14:paraId="6FA4CBA5" w14:textId="77777777" w:rsidR="007C76F9" w:rsidRDefault="007C76F9" w:rsidP="007C76F9">
            <w:pPr>
              <w:rPr>
                <w:rFonts w:ascii="Arial Narrow" w:hAnsi="Arial Narrow"/>
                <w:sz w:val="24"/>
                <w:szCs w:val="24"/>
              </w:rPr>
            </w:pPr>
          </w:p>
          <w:p w14:paraId="202569C9" w14:textId="77777777" w:rsidR="007C76F9" w:rsidRPr="002A7773" w:rsidRDefault="007C76F9" w:rsidP="007C76F9">
            <w:pPr>
              <w:rPr>
                <w:rFonts w:ascii="Arial Narrow" w:hAnsi="Arial Narrow"/>
                <w:sz w:val="24"/>
                <w:szCs w:val="24"/>
                <w:u w:val="single"/>
              </w:rPr>
            </w:pPr>
            <w:r w:rsidRPr="002A7773">
              <w:rPr>
                <w:rFonts w:ascii="Arial Narrow" w:hAnsi="Arial Narrow"/>
                <w:sz w:val="24"/>
                <w:szCs w:val="24"/>
                <w:u w:val="single"/>
              </w:rPr>
              <w:t>Belongingness and Love Needs</w:t>
            </w:r>
          </w:p>
          <w:p w14:paraId="56580CC6" w14:textId="77777777" w:rsidR="007C76F9" w:rsidRDefault="007C76F9" w:rsidP="007C76F9">
            <w:pPr>
              <w:rPr>
                <w:rFonts w:ascii="Arial Narrow" w:hAnsi="Arial Narrow"/>
                <w:sz w:val="24"/>
                <w:szCs w:val="24"/>
              </w:rPr>
            </w:pPr>
          </w:p>
          <w:p w14:paraId="0AEEF015" w14:textId="77777777" w:rsidR="002A7773" w:rsidRPr="002A7773" w:rsidRDefault="002A7773" w:rsidP="007C76F9">
            <w:pPr>
              <w:rPr>
                <w:rFonts w:ascii="Arial Narrow" w:hAnsi="Arial Narrow"/>
                <w:sz w:val="24"/>
                <w:szCs w:val="24"/>
                <w:u w:val="single"/>
              </w:rPr>
            </w:pPr>
            <w:r w:rsidRPr="002A7773">
              <w:rPr>
                <w:rFonts w:ascii="Arial Narrow" w:hAnsi="Arial Narrow"/>
                <w:sz w:val="24"/>
                <w:szCs w:val="24"/>
                <w:u w:val="single"/>
              </w:rPr>
              <w:t>Self Esteem Needs</w:t>
            </w:r>
          </w:p>
          <w:p w14:paraId="0B7D1B8A" w14:textId="77777777" w:rsidR="002A7773" w:rsidRDefault="002A7773" w:rsidP="007C76F9">
            <w:pPr>
              <w:rPr>
                <w:rFonts w:ascii="Arial Narrow" w:hAnsi="Arial Narrow"/>
                <w:sz w:val="24"/>
                <w:szCs w:val="24"/>
              </w:rPr>
            </w:pPr>
            <w:proofErr w:type="spellStart"/>
            <w:r>
              <w:rPr>
                <w:rFonts w:ascii="Arial Narrow" w:hAnsi="Arial Narrow"/>
                <w:sz w:val="24"/>
                <w:szCs w:val="24"/>
              </w:rPr>
              <w:t>Self Respect</w:t>
            </w:r>
            <w:proofErr w:type="spellEnd"/>
          </w:p>
          <w:p w14:paraId="599642AA" w14:textId="77777777" w:rsidR="002A7773" w:rsidRDefault="002A7773" w:rsidP="007C76F9">
            <w:pPr>
              <w:rPr>
                <w:rFonts w:ascii="Arial Narrow" w:hAnsi="Arial Narrow"/>
                <w:sz w:val="24"/>
                <w:szCs w:val="24"/>
              </w:rPr>
            </w:pPr>
            <w:r>
              <w:rPr>
                <w:rFonts w:ascii="Arial Narrow" w:hAnsi="Arial Narrow"/>
                <w:sz w:val="24"/>
                <w:szCs w:val="24"/>
              </w:rPr>
              <w:t>Esteem from Others</w:t>
            </w:r>
          </w:p>
          <w:p w14:paraId="7488632C" w14:textId="77777777" w:rsidR="002A7773" w:rsidRDefault="002A7773" w:rsidP="007C76F9">
            <w:pPr>
              <w:rPr>
                <w:rFonts w:ascii="Arial Narrow" w:hAnsi="Arial Narrow"/>
                <w:sz w:val="24"/>
                <w:szCs w:val="24"/>
              </w:rPr>
            </w:pPr>
          </w:p>
          <w:p w14:paraId="2F519302" w14:textId="77777777" w:rsidR="002A7773" w:rsidRDefault="002A7773" w:rsidP="007C76F9">
            <w:pPr>
              <w:rPr>
                <w:rFonts w:ascii="Arial Narrow" w:hAnsi="Arial Narrow"/>
                <w:sz w:val="24"/>
                <w:szCs w:val="24"/>
              </w:rPr>
            </w:pPr>
            <w:proofErr w:type="spellStart"/>
            <w:r w:rsidRPr="002A7773">
              <w:rPr>
                <w:rFonts w:ascii="Arial Narrow" w:hAnsi="Arial Narrow"/>
                <w:sz w:val="24"/>
                <w:szCs w:val="24"/>
                <w:u w:val="single"/>
              </w:rPr>
              <w:t>Self Actualisation</w:t>
            </w:r>
            <w:proofErr w:type="spellEnd"/>
            <w:r>
              <w:rPr>
                <w:rFonts w:ascii="Arial Narrow" w:hAnsi="Arial Narrow"/>
                <w:sz w:val="24"/>
                <w:szCs w:val="24"/>
              </w:rPr>
              <w:t xml:space="preserve"> (desire to become everything that one </w:t>
            </w:r>
            <w:proofErr w:type="gramStart"/>
            <w:r>
              <w:rPr>
                <w:rFonts w:ascii="Arial Narrow" w:hAnsi="Arial Narrow"/>
                <w:sz w:val="24"/>
                <w:szCs w:val="24"/>
              </w:rPr>
              <w:t>is capable of becoming</w:t>
            </w:r>
            <w:proofErr w:type="gramEnd"/>
            <w:r>
              <w:rPr>
                <w:rFonts w:ascii="Arial Narrow" w:hAnsi="Arial Narrow"/>
                <w:sz w:val="24"/>
                <w:szCs w:val="24"/>
              </w:rPr>
              <w:t xml:space="preserve"> - full use and exploitation of talents, capabilities and potentialities)</w:t>
            </w:r>
          </w:p>
        </w:tc>
        <w:tc>
          <w:tcPr>
            <w:tcW w:w="3889" w:type="dxa"/>
          </w:tcPr>
          <w:p w14:paraId="67818FA9" w14:textId="77777777" w:rsidR="007C76F9" w:rsidRDefault="002A7773" w:rsidP="00DF438F">
            <w:pPr>
              <w:rPr>
                <w:rFonts w:ascii="Arial Narrow" w:hAnsi="Arial Narrow"/>
                <w:sz w:val="24"/>
                <w:szCs w:val="24"/>
              </w:rPr>
            </w:pPr>
            <w:r>
              <w:rPr>
                <w:rFonts w:ascii="Arial Narrow" w:hAnsi="Arial Narrow"/>
                <w:sz w:val="24"/>
                <w:szCs w:val="24"/>
              </w:rPr>
              <w:t>(No timetable of critical stages)</w:t>
            </w:r>
          </w:p>
          <w:p w14:paraId="707141B9" w14:textId="77777777" w:rsidR="002A7773" w:rsidRDefault="002A7773" w:rsidP="00DF438F">
            <w:pPr>
              <w:rPr>
                <w:rFonts w:ascii="Arial Narrow" w:hAnsi="Arial Narrow"/>
                <w:sz w:val="24"/>
                <w:szCs w:val="24"/>
              </w:rPr>
            </w:pPr>
          </w:p>
          <w:p w14:paraId="43F355A9" w14:textId="77777777" w:rsidR="002A7773" w:rsidRDefault="002A7773" w:rsidP="00DF438F">
            <w:pPr>
              <w:rPr>
                <w:rFonts w:ascii="Arial Narrow" w:hAnsi="Arial Narrow"/>
                <w:sz w:val="24"/>
                <w:szCs w:val="24"/>
              </w:rPr>
            </w:pPr>
            <w:r>
              <w:rPr>
                <w:rFonts w:ascii="Arial Narrow" w:hAnsi="Arial Narrow"/>
                <w:sz w:val="24"/>
                <w:szCs w:val="24"/>
                <w:u w:val="single"/>
              </w:rPr>
              <w:t>Undifferentiated Phenomenon Field</w:t>
            </w:r>
            <w:r>
              <w:rPr>
                <w:rFonts w:ascii="Arial Narrow" w:hAnsi="Arial Narrow"/>
                <w:sz w:val="24"/>
                <w:szCs w:val="24"/>
              </w:rPr>
              <w:t xml:space="preserve"> (Unaware of self as separate being, e.g. neonate. No distinction between what is me and what is not me.</w:t>
            </w:r>
          </w:p>
          <w:p w14:paraId="692A0D2F" w14:textId="77777777" w:rsidR="002A7773" w:rsidRDefault="002A7773" w:rsidP="00DF438F">
            <w:pPr>
              <w:rPr>
                <w:rFonts w:ascii="Arial Narrow" w:hAnsi="Arial Narrow"/>
                <w:sz w:val="24"/>
                <w:szCs w:val="24"/>
              </w:rPr>
            </w:pPr>
          </w:p>
          <w:p w14:paraId="0D48A748" w14:textId="77777777" w:rsidR="002A7773" w:rsidRDefault="002A7773" w:rsidP="00DF438F">
            <w:pPr>
              <w:rPr>
                <w:rFonts w:ascii="Arial Narrow" w:hAnsi="Arial Narrow"/>
                <w:sz w:val="24"/>
                <w:szCs w:val="24"/>
              </w:rPr>
            </w:pPr>
            <w:proofErr w:type="spellStart"/>
            <w:r>
              <w:rPr>
                <w:rFonts w:ascii="Arial Narrow" w:hAnsi="Arial Narrow"/>
                <w:sz w:val="24"/>
                <w:szCs w:val="24"/>
                <w:u w:val="single"/>
              </w:rPr>
              <w:t>Self Differentiation</w:t>
            </w:r>
            <w:proofErr w:type="spellEnd"/>
            <w:r>
              <w:rPr>
                <w:rFonts w:ascii="Arial Narrow" w:hAnsi="Arial Narrow"/>
                <w:sz w:val="24"/>
                <w:szCs w:val="24"/>
              </w:rPr>
              <w:t xml:space="preserve"> (Part of organismic actualisation tendency - gradual distinction of self from others</w:t>
            </w:r>
          </w:p>
          <w:p w14:paraId="37463B84" w14:textId="77777777" w:rsidR="002A7773" w:rsidRDefault="002A7773" w:rsidP="00DF438F">
            <w:pPr>
              <w:rPr>
                <w:rFonts w:ascii="Arial Narrow" w:hAnsi="Arial Narrow"/>
                <w:sz w:val="24"/>
                <w:szCs w:val="24"/>
              </w:rPr>
            </w:pPr>
          </w:p>
          <w:p w14:paraId="1C65FFF0" w14:textId="77777777" w:rsidR="002A7773" w:rsidRDefault="002A7773" w:rsidP="00DF438F">
            <w:pPr>
              <w:rPr>
                <w:rFonts w:ascii="Arial Narrow" w:hAnsi="Arial Narrow"/>
                <w:sz w:val="24"/>
                <w:szCs w:val="24"/>
              </w:rPr>
            </w:pPr>
            <w:r>
              <w:rPr>
                <w:rFonts w:ascii="Arial Narrow" w:hAnsi="Arial Narrow"/>
                <w:sz w:val="24"/>
                <w:szCs w:val="24"/>
                <w:u w:val="single"/>
              </w:rPr>
              <w:t>Emergence of Self Concept</w:t>
            </w:r>
            <w:r>
              <w:rPr>
                <w:rFonts w:ascii="Arial Narrow" w:hAnsi="Arial Narrow"/>
                <w:sz w:val="24"/>
                <w:szCs w:val="24"/>
              </w:rPr>
              <w:t xml:space="preserve"> (Re-valued and positive valued)</w:t>
            </w:r>
          </w:p>
          <w:p w14:paraId="10184A85" w14:textId="77777777" w:rsidR="002A7773" w:rsidRDefault="002A7773" w:rsidP="00DF438F">
            <w:pPr>
              <w:rPr>
                <w:rFonts w:ascii="Arial Narrow" w:hAnsi="Arial Narrow"/>
                <w:sz w:val="24"/>
                <w:szCs w:val="24"/>
              </w:rPr>
            </w:pPr>
          </w:p>
          <w:p w14:paraId="0EEF89DD" w14:textId="77777777" w:rsidR="002A7773" w:rsidRDefault="002A7773" w:rsidP="00DF438F">
            <w:pPr>
              <w:rPr>
                <w:rFonts w:ascii="Arial Narrow" w:hAnsi="Arial Narrow"/>
                <w:sz w:val="24"/>
                <w:szCs w:val="24"/>
              </w:rPr>
            </w:pPr>
            <w:r>
              <w:rPr>
                <w:rFonts w:ascii="Arial Narrow" w:hAnsi="Arial Narrow"/>
                <w:sz w:val="24"/>
                <w:szCs w:val="24"/>
                <w:u w:val="single"/>
              </w:rPr>
              <w:t>Needs</w:t>
            </w:r>
            <w:r>
              <w:rPr>
                <w:rFonts w:ascii="Arial Narrow" w:hAnsi="Arial Narrow"/>
                <w:sz w:val="24"/>
                <w:szCs w:val="24"/>
              </w:rPr>
              <w:t xml:space="preserve"> - For positive regard, conditions of worth, unconditional positive regard, defence mechanisms, perceptual distortion and denial</w:t>
            </w:r>
          </w:p>
          <w:p w14:paraId="1688A9F2" w14:textId="77777777" w:rsidR="002A7773" w:rsidRDefault="002A7773" w:rsidP="00DF438F">
            <w:pPr>
              <w:rPr>
                <w:rFonts w:ascii="Arial Narrow" w:hAnsi="Arial Narrow"/>
                <w:sz w:val="24"/>
                <w:szCs w:val="24"/>
              </w:rPr>
            </w:pPr>
          </w:p>
          <w:p w14:paraId="13EC6768" w14:textId="77777777" w:rsidR="002A7773" w:rsidRPr="002A7773" w:rsidRDefault="002A7773" w:rsidP="00DF438F">
            <w:pPr>
              <w:rPr>
                <w:rFonts w:ascii="Arial Narrow" w:hAnsi="Arial Narrow"/>
                <w:sz w:val="24"/>
                <w:szCs w:val="24"/>
              </w:rPr>
            </w:pPr>
            <w:r>
              <w:rPr>
                <w:rFonts w:ascii="Arial Narrow" w:hAnsi="Arial Narrow"/>
                <w:sz w:val="24"/>
                <w:szCs w:val="24"/>
                <w:u w:val="single"/>
              </w:rPr>
              <w:t>Fully Functioning Person</w:t>
            </w:r>
            <w:r>
              <w:rPr>
                <w:rFonts w:ascii="Arial Narrow" w:hAnsi="Arial Narrow"/>
                <w:sz w:val="24"/>
                <w:szCs w:val="24"/>
              </w:rPr>
              <w:t xml:space="preserve"> - moving in direction of becoming a fully functioning person. Use of talents, realising potentialities</w:t>
            </w:r>
          </w:p>
        </w:tc>
      </w:tr>
    </w:tbl>
    <w:p w14:paraId="2FA9B951" w14:textId="77777777" w:rsidR="007C76F9" w:rsidRDefault="007C76F9" w:rsidP="007C76F9">
      <w:pPr>
        <w:rPr>
          <w:rFonts w:ascii="Arial Narrow" w:hAnsi="Arial Narrow"/>
          <w:sz w:val="24"/>
          <w:szCs w:val="24"/>
        </w:rPr>
      </w:pPr>
    </w:p>
    <w:p w14:paraId="1D37375D" w14:textId="77777777" w:rsidR="007C76F9" w:rsidRPr="003E5277" w:rsidRDefault="00DF438F" w:rsidP="003E5277">
      <w:pPr>
        <w:pStyle w:val="ListParagraph"/>
        <w:numPr>
          <w:ilvl w:val="0"/>
          <w:numId w:val="6"/>
        </w:numPr>
        <w:ind w:left="426" w:hanging="426"/>
        <w:jc w:val="both"/>
        <w:rPr>
          <w:rFonts w:ascii="Arial Narrow" w:hAnsi="Arial Narrow"/>
          <w:sz w:val="24"/>
          <w:szCs w:val="24"/>
          <w:u w:val="single"/>
        </w:rPr>
      </w:pPr>
      <w:r w:rsidRPr="003E5277">
        <w:rPr>
          <w:rFonts w:ascii="Arial Narrow" w:hAnsi="Arial Narrow"/>
          <w:sz w:val="24"/>
          <w:szCs w:val="24"/>
          <w:u w:val="single"/>
        </w:rPr>
        <w:t>Maslow's "</w:t>
      </w:r>
      <w:proofErr w:type="spellStart"/>
      <w:r w:rsidRPr="003E5277">
        <w:rPr>
          <w:rFonts w:ascii="Arial Narrow" w:hAnsi="Arial Narrow"/>
          <w:sz w:val="24"/>
          <w:szCs w:val="24"/>
          <w:u w:val="single"/>
        </w:rPr>
        <w:t>Self Actualisation</w:t>
      </w:r>
      <w:proofErr w:type="spellEnd"/>
      <w:r w:rsidRPr="003E5277">
        <w:rPr>
          <w:rFonts w:ascii="Arial Narrow" w:hAnsi="Arial Narrow"/>
          <w:sz w:val="24"/>
          <w:szCs w:val="24"/>
          <w:u w:val="single"/>
        </w:rPr>
        <w:t>"</w:t>
      </w:r>
    </w:p>
    <w:p w14:paraId="6A53A394" w14:textId="77777777" w:rsidR="003E5277" w:rsidRDefault="003E5277" w:rsidP="003E5277">
      <w:pPr>
        <w:ind w:left="426"/>
        <w:jc w:val="both"/>
        <w:rPr>
          <w:rFonts w:ascii="Arial Narrow" w:hAnsi="Arial Narrow"/>
          <w:sz w:val="24"/>
          <w:szCs w:val="24"/>
        </w:rPr>
      </w:pPr>
      <w:r>
        <w:rPr>
          <w:rFonts w:ascii="Arial Narrow" w:hAnsi="Arial Narrow"/>
          <w:sz w:val="24"/>
          <w:szCs w:val="24"/>
        </w:rPr>
        <w:t xml:space="preserve">If all the other needs in Maslow's Hierarchy are satisfied, the need for </w:t>
      </w:r>
      <w:proofErr w:type="spellStart"/>
      <w:r>
        <w:rPr>
          <w:rFonts w:ascii="Arial Narrow" w:hAnsi="Arial Narrow"/>
          <w:sz w:val="24"/>
          <w:szCs w:val="24"/>
        </w:rPr>
        <w:t>Self Actualisation</w:t>
      </w:r>
      <w:proofErr w:type="spellEnd"/>
      <w:r>
        <w:rPr>
          <w:rFonts w:ascii="Arial Narrow" w:hAnsi="Arial Narrow"/>
          <w:sz w:val="24"/>
          <w:szCs w:val="24"/>
        </w:rPr>
        <w:t xml:space="preserve"> comes to the fore. This is characterised by:</w:t>
      </w:r>
    </w:p>
    <w:p w14:paraId="25B758D5" w14:textId="77777777" w:rsidR="003E5277" w:rsidRPr="003E5277" w:rsidRDefault="003E5277" w:rsidP="003E5277">
      <w:pPr>
        <w:pStyle w:val="ListParagraph"/>
        <w:numPr>
          <w:ilvl w:val="0"/>
          <w:numId w:val="7"/>
        </w:numPr>
        <w:ind w:hanging="294"/>
        <w:jc w:val="both"/>
        <w:rPr>
          <w:rFonts w:ascii="Arial Narrow" w:hAnsi="Arial Narrow"/>
          <w:sz w:val="24"/>
          <w:szCs w:val="24"/>
        </w:rPr>
      </w:pPr>
      <w:r w:rsidRPr="003E5277">
        <w:rPr>
          <w:rFonts w:ascii="Arial Narrow" w:hAnsi="Arial Narrow"/>
          <w:sz w:val="24"/>
          <w:szCs w:val="24"/>
        </w:rPr>
        <w:t xml:space="preserve">moving towards fullness and exploitation of talents, capacities and </w:t>
      </w:r>
      <w:proofErr w:type="gramStart"/>
      <w:r w:rsidRPr="003E5277">
        <w:rPr>
          <w:rFonts w:ascii="Arial Narrow" w:hAnsi="Arial Narrow"/>
          <w:sz w:val="24"/>
          <w:szCs w:val="24"/>
        </w:rPr>
        <w:t>potentialities;</w:t>
      </w:r>
      <w:proofErr w:type="gramEnd"/>
    </w:p>
    <w:p w14:paraId="05D7A4B8" w14:textId="77777777" w:rsidR="003E5277" w:rsidRPr="003E5277" w:rsidRDefault="003E5277" w:rsidP="003E5277">
      <w:pPr>
        <w:pStyle w:val="ListParagraph"/>
        <w:numPr>
          <w:ilvl w:val="0"/>
          <w:numId w:val="7"/>
        </w:numPr>
        <w:ind w:hanging="294"/>
        <w:jc w:val="both"/>
        <w:rPr>
          <w:rFonts w:ascii="Arial Narrow" w:hAnsi="Arial Narrow"/>
          <w:sz w:val="24"/>
          <w:szCs w:val="24"/>
        </w:rPr>
      </w:pPr>
      <w:r w:rsidRPr="003E5277">
        <w:rPr>
          <w:rFonts w:ascii="Arial Narrow" w:hAnsi="Arial Narrow"/>
          <w:sz w:val="24"/>
          <w:szCs w:val="24"/>
        </w:rPr>
        <w:t xml:space="preserve">desire for </w:t>
      </w:r>
      <w:proofErr w:type="spellStart"/>
      <w:r w:rsidRPr="003E5277">
        <w:rPr>
          <w:rFonts w:ascii="Arial Narrow" w:hAnsi="Arial Narrow"/>
          <w:sz w:val="24"/>
          <w:szCs w:val="24"/>
        </w:rPr>
        <w:t xml:space="preserve">self </w:t>
      </w:r>
      <w:proofErr w:type="gramStart"/>
      <w:r w:rsidRPr="003E5277">
        <w:rPr>
          <w:rFonts w:ascii="Arial Narrow" w:hAnsi="Arial Narrow"/>
          <w:sz w:val="24"/>
          <w:szCs w:val="24"/>
        </w:rPr>
        <w:t>improvement</w:t>
      </w:r>
      <w:proofErr w:type="spellEnd"/>
      <w:r w:rsidRPr="003E5277">
        <w:rPr>
          <w:rFonts w:ascii="Arial Narrow" w:hAnsi="Arial Narrow"/>
          <w:sz w:val="24"/>
          <w:szCs w:val="24"/>
        </w:rPr>
        <w:t>;</w:t>
      </w:r>
      <w:proofErr w:type="gramEnd"/>
    </w:p>
    <w:p w14:paraId="3CD6E94E" w14:textId="77777777" w:rsidR="003E5277" w:rsidRPr="003E5277" w:rsidRDefault="003E5277" w:rsidP="003E5277">
      <w:pPr>
        <w:pStyle w:val="ListParagraph"/>
        <w:numPr>
          <w:ilvl w:val="0"/>
          <w:numId w:val="7"/>
        </w:numPr>
        <w:ind w:hanging="294"/>
        <w:jc w:val="both"/>
        <w:rPr>
          <w:rFonts w:ascii="Arial Narrow" w:hAnsi="Arial Narrow"/>
          <w:sz w:val="24"/>
          <w:szCs w:val="24"/>
        </w:rPr>
      </w:pPr>
      <w:r w:rsidRPr="003E5277">
        <w:rPr>
          <w:rFonts w:ascii="Arial Narrow" w:hAnsi="Arial Narrow"/>
          <w:sz w:val="24"/>
          <w:szCs w:val="24"/>
        </w:rPr>
        <w:t xml:space="preserve">drive for </w:t>
      </w:r>
      <w:proofErr w:type="spellStart"/>
      <w:r w:rsidRPr="003E5277">
        <w:rPr>
          <w:rFonts w:ascii="Arial Narrow" w:hAnsi="Arial Narrow"/>
          <w:sz w:val="24"/>
          <w:szCs w:val="24"/>
        </w:rPr>
        <w:t xml:space="preserve">self </w:t>
      </w:r>
      <w:proofErr w:type="gramStart"/>
      <w:r w:rsidRPr="003E5277">
        <w:rPr>
          <w:rFonts w:ascii="Arial Narrow" w:hAnsi="Arial Narrow"/>
          <w:sz w:val="24"/>
          <w:szCs w:val="24"/>
        </w:rPr>
        <w:t>improvement</w:t>
      </w:r>
      <w:proofErr w:type="spellEnd"/>
      <w:r w:rsidRPr="003E5277">
        <w:rPr>
          <w:rFonts w:ascii="Arial Narrow" w:hAnsi="Arial Narrow"/>
          <w:sz w:val="24"/>
          <w:szCs w:val="24"/>
        </w:rPr>
        <w:t>;</w:t>
      </w:r>
      <w:proofErr w:type="gramEnd"/>
      <w:r w:rsidRPr="003E5277">
        <w:rPr>
          <w:rFonts w:ascii="Arial Narrow" w:hAnsi="Arial Narrow"/>
          <w:sz w:val="24"/>
          <w:szCs w:val="24"/>
        </w:rPr>
        <w:t xml:space="preserve"> </w:t>
      </w:r>
    </w:p>
    <w:p w14:paraId="1BC13399" w14:textId="77777777" w:rsidR="003E5277" w:rsidRPr="003E5277" w:rsidRDefault="003E5277" w:rsidP="003E5277">
      <w:pPr>
        <w:pStyle w:val="ListParagraph"/>
        <w:numPr>
          <w:ilvl w:val="0"/>
          <w:numId w:val="7"/>
        </w:numPr>
        <w:ind w:hanging="294"/>
        <w:jc w:val="both"/>
        <w:rPr>
          <w:rFonts w:ascii="Arial Narrow" w:hAnsi="Arial Narrow"/>
          <w:sz w:val="24"/>
          <w:szCs w:val="24"/>
        </w:rPr>
      </w:pPr>
      <w:r w:rsidRPr="003E5277">
        <w:rPr>
          <w:rFonts w:ascii="Arial Narrow" w:hAnsi="Arial Narrow"/>
          <w:sz w:val="24"/>
          <w:szCs w:val="24"/>
        </w:rPr>
        <w:t xml:space="preserve">drive to become actualised in what he/she potentially </w:t>
      </w:r>
      <w:proofErr w:type="gramStart"/>
      <w:r w:rsidRPr="003E5277">
        <w:rPr>
          <w:rFonts w:ascii="Arial Narrow" w:hAnsi="Arial Narrow"/>
          <w:sz w:val="24"/>
          <w:szCs w:val="24"/>
        </w:rPr>
        <w:t>is;</w:t>
      </w:r>
      <w:proofErr w:type="gramEnd"/>
    </w:p>
    <w:p w14:paraId="5DE53B63" w14:textId="77777777" w:rsidR="003E5277" w:rsidRPr="003E5277" w:rsidRDefault="003E5277" w:rsidP="003E5277">
      <w:pPr>
        <w:pStyle w:val="ListParagraph"/>
        <w:numPr>
          <w:ilvl w:val="0"/>
          <w:numId w:val="7"/>
        </w:numPr>
        <w:ind w:hanging="294"/>
        <w:jc w:val="both"/>
        <w:rPr>
          <w:rFonts w:ascii="Arial Narrow" w:hAnsi="Arial Narrow"/>
          <w:sz w:val="24"/>
          <w:szCs w:val="24"/>
        </w:rPr>
      </w:pPr>
      <w:r w:rsidRPr="003E5277">
        <w:rPr>
          <w:rFonts w:ascii="Arial Narrow" w:hAnsi="Arial Narrow"/>
          <w:sz w:val="24"/>
          <w:szCs w:val="24"/>
        </w:rPr>
        <w:t>need not take form of artistic or creative endeavours.</w:t>
      </w:r>
    </w:p>
    <w:p w14:paraId="3E2437C1" w14:textId="77777777" w:rsidR="003E5277" w:rsidRDefault="003E5277" w:rsidP="003E5277">
      <w:pPr>
        <w:jc w:val="both"/>
        <w:rPr>
          <w:rFonts w:ascii="Arial Narrow" w:hAnsi="Arial Narrow"/>
          <w:sz w:val="24"/>
          <w:szCs w:val="24"/>
          <w:u w:val="single"/>
        </w:rPr>
      </w:pPr>
    </w:p>
    <w:p w14:paraId="0E7BCB72" w14:textId="77777777" w:rsidR="003E5277" w:rsidRPr="003E5277" w:rsidRDefault="003E5277" w:rsidP="003E5277">
      <w:pPr>
        <w:jc w:val="both"/>
        <w:rPr>
          <w:rFonts w:ascii="Arial Narrow" w:hAnsi="Arial Narrow"/>
          <w:sz w:val="24"/>
          <w:szCs w:val="24"/>
          <w:u w:val="single"/>
        </w:rPr>
      </w:pPr>
    </w:p>
    <w:p w14:paraId="3E389035" w14:textId="77777777" w:rsidR="00DF438F" w:rsidRPr="003E5277" w:rsidRDefault="00DF438F" w:rsidP="003E5277">
      <w:pPr>
        <w:pStyle w:val="ListParagraph"/>
        <w:numPr>
          <w:ilvl w:val="0"/>
          <w:numId w:val="6"/>
        </w:numPr>
        <w:ind w:left="426" w:hanging="426"/>
        <w:jc w:val="both"/>
        <w:rPr>
          <w:rFonts w:ascii="Arial Narrow" w:hAnsi="Arial Narrow"/>
          <w:sz w:val="24"/>
          <w:szCs w:val="24"/>
          <w:u w:val="single"/>
        </w:rPr>
      </w:pPr>
      <w:r w:rsidRPr="003E5277">
        <w:rPr>
          <w:rFonts w:ascii="Arial Narrow" w:hAnsi="Arial Narrow"/>
          <w:sz w:val="24"/>
          <w:szCs w:val="24"/>
          <w:u w:val="single"/>
        </w:rPr>
        <w:lastRenderedPageBreak/>
        <w:t>Roger's "Fully Functioning Person"</w:t>
      </w:r>
    </w:p>
    <w:p w14:paraId="1B011926" w14:textId="77777777" w:rsidR="003E5277" w:rsidRDefault="003E5277" w:rsidP="003E5277">
      <w:pPr>
        <w:ind w:left="426"/>
        <w:jc w:val="both"/>
        <w:rPr>
          <w:rFonts w:ascii="Arial Narrow" w:hAnsi="Arial Narrow"/>
          <w:sz w:val="24"/>
          <w:szCs w:val="24"/>
        </w:rPr>
      </w:pPr>
      <w:r>
        <w:rPr>
          <w:rFonts w:ascii="Arial Narrow" w:hAnsi="Arial Narrow"/>
          <w:sz w:val="24"/>
          <w:szCs w:val="24"/>
        </w:rPr>
        <w:t>This is not a destination but an onward moving direction. It designates individuals who are using their capacities and talents, realising their potentialities and are moving toward complete knowledge of themselves and their full range of experience.</w:t>
      </w:r>
    </w:p>
    <w:p w14:paraId="142E7CC2" w14:textId="77777777" w:rsidR="003E5277" w:rsidRDefault="003E5277" w:rsidP="003E5277">
      <w:pPr>
        <w:ind w:left="426"/>
        <w:jc w:val="both"/>
        <w:rPr>
          <w:rFonts w:ascii="Arial Narrow" w:hAnsi="Arial Narrow"/>
          <w:sz w:val="24"/>
          <w:szCs w:val="24"/>
        </w:rPr>
      </w:pPr>
    </w:p>
    <w:p w14:paraId="5674C98F" w14:textId="77777777" w:rsidR="003E5277" w:rsidRPr="003E5277" w:rsidRDefault="003E5277" w:rsidP="00C21284">
      <w:pPr>
        <w:pStyle w:val="ListParagraph"/>
        <w:ind w:left="709" w:hanging="283"/>
        <w:jc w:val="both"/>
        <w:rPr>
          <w:rFonts w:ascii="Arial Narrow" w:hAnsi="Arial Narrow"/>
          <w:sz w:val="24"/>
          <w:szCs w:val="24"/>
        </w:rPr>
      </w:pPr>
      <w:r w:rsidRPr="003E5277">
        <w:rPr>
          <w:rFonts w:ascii="Arial Narrow" w:hAnsi="Arial Narrow"/>
          <w:sz w:val="24"/>
          <w:szCs w:val="24"/>
        </w:rPr>
        <w:t>The five major characteristics are:</w:t>
      </w:r>
    </w:p>
    <w:p w14:paraId="59655DCC" w14:textId="77777777" w:rsidR="003E5277" w:rsidRDefault="003E5277" w:rsidP="003E5277">
      <w:pPr>
        <w:pStyle w:val="ListParagraph"/>
        <w:numPr>
          <w:ilvl w:val="0"/>
          <w:numId w:val="8"/>
        </w:numPr>
        <w:ind w:left="709" w:hanging="142"/>
        <w:jc w:val="both"/>
        <w:rPr>
          <w:rFonts w:ascii="Arial Narrow" w:hAnsi="Arial Narrow"/>
          <w:sz w:val="24"/>
          <w:szCs w:val="24"/>
          <w:u w:val="single"/>
        </w:rPr>
      </w:pPr>
      <w:r w:rsidRPr="003E5277">
        <w:rPr>
          <w:rFonts w:ascii="Arial Narrow" w:hAnsi="Arial Narrow"/>
          <w:sz w:val="24"/>
          <w:szCs w:val="24"/>
          <w:u w:val="single"/>
        </w:rPr>
        <w:t>Openness to experience</w:t>
      </w:r>
    </w:p>
    <w:p w14:paraId="20CC35B3" w14:textId="77777777" w:rsidR="003E5277" w:rsidRPr="003E5277" w:rsidRDefault="003E5277" w:rsidP="00C21284">
      <w:pPr>
        <w:ind w:left="709"/>
        <w:jc w:val="both"/>
        <w:rPr>
          <w:rFonts w:ascii="Arial Narrow" w:hAnsi="Arial Narrow"/>
          <w:sz w:val="24"/>
          <w:szCs w:val="24"/>
        </w:rPr>
      </w:pPr>
      <w:r>
        <w:rPr>
          <w:rFonts w:ascii="Arial Narrow" w:hAnsi="Arial Narrow"/>
          <w:sz w:val="24"/>
          <w:szCs w:val="24"/>
        </w:rPr>
        <w:t>Both inner and outer experience; acutely aware of own feelings and openly act upon or acknowledge them.</w:t>
      </w:r>
    </w:p>
    <w:p w14:paraId="5534DEA8" w14:textId="77777777" w:rsidR="003E5277" w:rsidRDefault="003E5277" w:rsidP="003E5277">
      <w:pPr>
        <w:pStyle w:val="ListParagraph"/>
        <w:numPr>
          <w:ilvl w:val="0"/>
          <w:numId w:val="8"/>
        </w:numPr>
        <w:ind w:left="709" w:hanging="142"/>
        <w:jc w:val="both"/>
        <w:rPr>
          <w:rFonts w:ascii="Arial Narrow" w:hAnsi="Arial Narrow"/>
          <w:sz w:val="24"/>
          <w:szCs w:val="24"/>
          <w:u w:val="single"/>
        </w:rPr>
      </w:pPr>
      <w:r w:rsidRPr="003E5277">
        <w:rPr>
          <w:rFonts w:ascii="Arial Narrow" w:hAnsi="Arial Narrow"/>
          <w:sz w:val="24"/>
          <w:szCs w:val="24"/>
          <w:u w:val="single"/>
        </w:rPr>
        <w:t>Existential Living</w:t>
      </w:r>
    </w:p>
    <w:p w14:paraId="684EA992" w14:textId="77777777" w:rsidR="003E5277" w:rsidRPr="003E5277" w:rsidRDefault="003E5277" w:rsidP="00C21284">
      <w:pPr>
        <w:ind w:left="709"/>
        <w:jc w:val="both"/>
        <w:rPr>
          <w:rFonts w:ascii="Arial Narrow" w:hAnsi="Arial Narrow"/>
          <w:sz w:val="24"/>
          <w:szCs w:val="24"/>
        </w:rPr>
      </w:pPr>
      <w:r>
        <w:rPr>
          <w:rFonts w:ascii="Arial Narrow" w:hAnsi="Arial Narrow"/>
          <w:sz w:val="24"/>
          <w:szCs w:val="24"/>
        </w:rPr>
        <w:t>Global quality of living</w:t>
      </w:r>
      <w:r w:rsidR="00C21284">
        <w:rPr>
          <w:rFonts w:ascii="Arial Narrow" w:hAnsi="Arial Narrow"/>
          <w:sz w:val="24"/>
          <w:szCs w:val="24"/>
        </w:rPr>
        <w:t xml:space="preserve"> fully in </w:t>
      </w:r>
      <w:proofErr w:type="gramStart"/>
      <w:r w:rsidR="00C21284">
        <w:rPr>
          <w:rFonts w:ascii="Arial Narrow" w:hAnsi="Arial Narrow"/>
          <w:sz w:val="24"/>
          <w:szCs w:val="24"/>
        </w:rPr>
        <w:t>each and every</w:t>
      </w:r>
      <w:proofErr w:type="gramEnd"/>
      <w:r w:rsidR="00C21284">
        <w:rPr>
          <w:rFonts w:ascii="Arial Narrow" w:hAnsi="Arial Narrow"/>
          <w:sz w:val="24"/>
          <w:szCs w:val="24"/>
        </w:rPr>
        <w:t xml:space="preserve"> moment of one's existence. Self and personality emerge from experience. Flexible, adaptable, tolerant and spontaneous.</w:t>
      </w:r>
    </w:p>
    <w:p w14:paraId="2CCC3E60" w14:textId="77777777" w:rsidR="003E5277" w:rsidRDefault="003E5277" w:rsidP="003E5277">
      <w:pPr>
        <w:pStyle w:val="ListParagraph"/>
        <w:numPr>
          <w:ilvl w:val="0"/>
          <w:numId w:val="8"/>
        </w:numPr>
        <w:ind w:left="709" w:hanging="142"/>
        <w:jc w:val="both"/>
        <w:rPr>
          <w:rFonts w:ascii="Arial Narrow" w:hAnsi="Arial Narrow"/>
          <w:sz w:val="24"/>
          <w:szCs w:val="24"/>
          <w:u w:val="single"/>
        </w:rPr>
      </w:pPr>
      <w:r w:rsidRPr="003E5277">
        <w:rPr>
          <w:rFonts w:ascii="Arial Narrow" w:hAnsi="Arial Narrow"/>
          <w:sz w:val="24"/>
          <w:szCs w:val="24"/>
          <w:u w:val="single"/>
        </w:rPr>
        <w:t>Organismic Trusting</w:t>
      </w:r>
    </w:p>
    <w:p w14:paraId="3281B7C7" w14:textId="77777777" w:rsidR="00C21284" w:rsidRPr="00C21284" w:rsidRDefault="00C21284" w:rsidP="00C21284">
      <w:pPr>
        <w:ind w:left="709"/>
        <w:jc w:val="both"/>
        <w:rPr>
          <w:rFonts w:ascii="Arial Narrow" w:hAnsi="Arial Narrow"/>
          <w:sz w:val="24"/>
          <w:szCs w:val="24"/>
        </w:rPr>
      </w:pPr>
      <w:r>
        <w:rPr>
          <w:rFonts w:ascii="Arial Narrow" w:hAnsi="Arial Narrow"/>
          <w:sz w:val="24"/>
          <w:szCs w:val="24"/>
        </w:rPr>
        <w:t>Fully functioning persons attend to their organismic experiences with valid sources of information for deciding what they should or should not do. Not reliant upon social norms, codes, etc., laid down by a specific institution.</w:t>
      </w:r>
    </w:p>
    <w:p w14:paraId="35740B09" w14:textId="77777777" w:rsidR="003E5277" w:rsidRDefault="003E5277" w:rsidP="003E5277">
      <w:pPr>
        <w:pStyle w:val="ListParagraph"/>
        <w:numPr>
          <w:ilvl w:val="0"/>
          <w:numId w:val="8"/>
        </w:numPr>
        <w:ind w:left="709" w:hanging="142"/>
        <w:jc w:val="both"/>
        <w:rPr>
          <w:rFonts w:ascii="Arial Narrow" w:hAnsi="Arial Narrow"/>
          <w:sz w:val="24"/>
          <w:szCs w:val="24"/>
          <w:u w:val="single"/>
        </w:rPr>
      </w:pPr>
      <w:r w:rsidRPr="003E5277">
        <w:rPr>
          <w:rFonts w:ascii="Arial Narrow" w:hAnsi="Arial Narrow"/>
          <w:sz w:val="24"/>
          <w:szCs w:val="24"/>
          <w:u w:val="single"/>
        </w:rPr>
        <w:t>Experimental Freedom</w:t>
      </w:r>
    </w:p>
    <w:p w14:paraId="3FD82585" w14:textId="77777777" w:rsidR="00C21284" w:rsidRPr="00C21284" w:rsidRDefault="00C21284" w:rsidP="00C21284">
      <w:pPr>
        <w:ind w:left="709"/>
        <w:jc w:val="both"/>
        <w:rPr>
          <w:rFonts w:ascii="Arial Narrow" w:hAnsi="Arial Narrow"/>
          <w:sz w:val="24"/>
          <w:szCs w:val="24"/>
        </w:rPr>
      </w:pPr>
      <w:r>
        <w:rPr>
          <w:rFonts w:ascii="Arial Narrow" w:hAnsi="Arial Narrow"/>
          <w:sz w:val="24"/>
          <w:szCs w:val="24"/>
        </w:rPr>
        <w:t>Free to live their lives any way they wish; operate as free choice agents; totally responsible for their own future.</w:t>
      </w:r>
    </w:p>
    <w:p w14:paraId="62244392" w14:textId="77777777" w:rsidR="003E5277" w:rsidRPr="003E5277" w:rsidRDefault="003E5277" w:rsidP="003E5277">
      <w:pPr>
        <w:pStyle w:val="ListParagraph"/>
        <w:numPr>
          <w:ilvl w:val="0"/>
          <w:numId w:val="8"/>
        </w:numPr>
        <w:ind w:left="709" w:hanging="142"/>
        <w:jc w:val="both"/>
        <w:rPr>
          <w:rFonts w:ascii="Arial Narrow" w:hAnsi="Arial Narrow"/>
          <w:sz w:val="24"/>
          <w:szCs w:val="24"/>
          <w:u w:val="single"/>
        </w:rPr>
      </w:pPr>
      <w:r w:rsidRPr="003E5277">
        <w:rPr>
          <w:rFonts w:ascii="Arial Narrow" w:hAnsi="Arial Narrow"/>
          <w:sz w:val="24"/>
          <w:szCs w:val="24"/>
          <w:u w:val="single"/>
        </w:rPr>
        <w:t>Creativity</w:t>
      </w:r>
    </w:p>
    <w:p w14:paraId="2441133B" w14:textId="77777777" w:rsidR="00C21284" w:rsidRDefault="00C21284" w:rsidP="00C21284">
      <w:pPr>
        <w:ind w:left="709"/>
        <w:jc w:val="both"/>
        <w:rPr>
          <w:rFonts w:ascii="Arial Narrow" w:hAnsi="Arial Narrow"/>
          <w:sz w:val="24"/>
          <w:szCs w:val="24"/>
        </w:rPr>
      </w:pPr>
      <w:r>
        <w:rPr>
          <w:rFonts w:ascii="Arial Narrow" w:hAnsi="Arial Narrow"/>
          <w:sz w:val="24"/>
          <w:szCs w:val="24"/>
        </w:rPr>
        <w:t>The type of person from whom creative products (ideas, projects, actions) and creative living emerge; live constructively within their culture while at the same time satisfying their own deepest needs. Adaptable to changing environmental needs. Non-conformists; not prisoners of society.</w:t>
      </w:r>
    </w:p>
    <w:p w14:paraId="6F8B7414" w14:textId="77777777" w:rsidR="003E5277" w:rsidRPr="003E5277" w:rsidRDefault="003E5277" w:rsidP="003E5277">
      <w:pPr>
        <w:jc w:val="both"/>
        <w:rPr>
          <w:rFonts w:ascii="Arial Narrow" w:hAnsi="Arial Narrow"/>
          <w:sz w:val="24"/>
          <w:szCs w:val="24"/>
        </w:rPr>
      </w:pPr>
    </w:p>
    <w:p w14:paraId="53F12591" w14:textId="77777777" w:rsidR="003E5277" w:rsidRDefault="003E5277" w:rsidP="003E5277">
      <w:pPr>
        <w:pStyle w:val="ListParagraph"/>
        <w:numPr>
          <w:ilvl w:val="0"/>
          <w:numId w:val="6"/>
        </w:numPr>
        <w:ind w:left="426" w:hanging="426"/>
        <w:jc w:val="both"/>
        <w:rPr>
          <w:rFonts w:ascii="Arial Narrow" w:hAnsi="Arial Narrow"/>
          <w:sz w:val="24"/>
          <w:szCs w:val="24"/>
          <w:u w:val="single"/>
        </w:rPr>
      </w:pPr>
      <w:r w:rsidRPr="003E5277">
        <w:rPr>
          <w:rFonts w:ascii="Arial Narrow" w:hAnsi="Arial Narrow"/>
          <w:sz w:val="24"/>
          <w:szCs w:val="24"/>
          <w:u w:val="single"/>
        </w:rPr>
        <w:t>Allport's "Real Self" or Proprium</w:t>
      </w:r>
    </w:p>
    <w:p w14:paraId="653B00B8" w14:textId="77777777" w:rsidR="00C21284" w:rsidRDefault="00C21284" w:rsidP="00C21284">
      <w:pPr>
        <w:ind w:left="426"/>
        <w:jc w:val="both"/>
        <w:rPr>
          <w:rFonts w:ascii="Arial Narrow" w:hAnsi="Arial Narrow"/>
          <w:sz w:val="24"/>
          <w:szCs w:val="24"/>
        </w:rPr>
      </w:pPr>
      <w:r>
        <w:rPr>
          <w:rFonts w:ascii="Arial Narrow" w:hAnsi="Arial Narrow"/>
          <w:sz w:val="24"/>
          <w:szCs w:val="24"/>
        </w:rPr>
        <w:t xml:space="preserve">Proprium represents the positive, creative, growth-seeking and forward moving quality of human nature (self as known/selfhood). This includes all aspects of personality that contribute to a sense of inward unity as marking the consistency associated with the individual traits, intentions and </w:t>
      </w:r>
      <w:proofErr w:type="gramStart"/>
      <w:r>
        <w:rPr>
          <w:rFonts w:ascii="Arial Narrow" w:hAnsi="Arial Narrow"/>
          <w:sz w:val="24"/>
          <w:szCs w:val="24"/>
        </w:rPr>
        <w:t>long range</w:t>
      </w:r>
      <w:proofErr w:type="gramEnd"/>
      <w:r>
        <w:rPr>
          <w:rFonts w:ascii="Arial Narrow" w:hAnsi="Arial Narrow"/>
          <w:sz w:val="24"/>
          <w:szCs w:val="24"/>
        </w:rPr>
        <w:t xml:space="preserve"> goals. He did not regard it as a "thing". Allport's so-called propriate functions develop gradually in order of sequence</w:t>
      </w:r>
      <w:r w:rsidR="004662AC">
        <w:rPr>
          <w:rFonts w:ascii="Arial Narrow" w:hAnsi="Arial Narrow"/>
          <w:sz w:val="24"/>
          <w:szCs w:val="24"/>
        </w:rPr>
        <w:t>:</w:t>
      </w:r>
    </w:p>
    <w:p w14:paraId="239772E7" w14:textId="77777777" w:rsidR="00C21284" w:rsidRDefault="00C21284" w:rsidP="00C21284">
      <w:pPr>
        <w:ind w:left="426"/>
        <w:jc w:val="both"/>
        <w:rPr>
          <w:rFonts w:ascii="Arial Narrow" w:hAnsi="Arial Narrow"/>
          <w:sz w:val="24"/>
          <w:szCs w:val="24"/>
        </w:rPr>
      </w:pPr>
    </w:p>
    <w:p w14:paraId="041FDC84" w14:textId="77777777" w:rsidR="00C21284" w:rsidRPr="004662AC" w:rsidRDefault="00C21284" w:rsidP="004662AC">
      <w:pPr>
        <w:pStyle w:val="ListParagraph"/>
        <w:numPr>
          <w:ilvl w:val="0"/>
          <w:numId w:val="9"/>
        </w:numPr>
        <w:ind w:left="709" w:hanging="142"/>
        <w:jc w:val="both"/>
        <w:rPr>
          <w:rFonts w:ascii="Arial Narrow" w:hAnsi="Arial Narrow"/>
          <w:sz w:val="24"/>
          <w:szCs w:val="24"/>
          <w:u w:val="single"/>
        </w:rPr>
      </w:pPr>
      <w:r w:rsidRPr="004662AC">
        <w:rPr>
          <w:rFonts w:ascii="Arial Narrow" w:hAnsi="Arial Narrow"/>
          <w:sz w:val="24"/>
          <w:szCs w:val="24"/>
          <w:u w:val="single"/>
        </w:rPr>
        <w:t>Sense of bodily self</w:t>
      </w:r>
      <w:r w:rsidR="004662AC">
        <w:rPr>
          <w:rFonts w:ascii="Arial Narrow" w:hAnsi="Arial Narrow"/>
          <w:sz w:val="24"/>
          <w:szCs w:val="24"/>
        </w:rPr>
        <w:t xml:space="preserve"> - sense of own body, sensations, functions</w:t>
      </w:r>
    </w:p>
    <w:p w14:paraId="555B6A33" w14:textId="77777777" w:rsidR="00C21284" w:rsidRPr="004662AC" w:rsidRDefault="00C21284" w:rsidP="004662AC">
      <w:pPr>
        <w:pStyle w:val="ListParagraph"/>
        <w:numPr>
          <w:ilvl w:val="0"/>
          <w:numId w:val="9"/>
        </w:numPr>
        <w:ind w:left="709" w:hanging="142"/>
        <w:jc w:val="both"/>
        <w:rPr>
          <w:rFonts w:ascii="Arial Narrow" w:hAnsi="Arial Narrow"/>
          <w:sz w:val="24"/>
          <w:szCs w:val="24"/>
          <w:u w:val="single"/>
        </w:rPr>
      </w:pPr>
      <w:r w:rsidRPr="004662AC">
        <w:rPr>
          <w:rFonts w:ascii="Arial Narrow" w:hAnsi="Arial Narrow"/>
          <w:sz w:val="24"/>
          <w:szCs w:val="24"/>
          <w:u w:val="single"/>
        </w:rPr>
        <w:t>Sense of self identity</w:t>
      </w:r>
      <w:r w:rsidR="004662AC">
        <w:rPr>
          <w:rFonts w:ascii="Arial Narrow" w:hAnsi="Arial Narrow"/>
          <w:sz w:val="24"/>
          <w:szCs w:val="24"/>
        </w:rPr>
        <w:t xml:space="preserve"> - recognition of self as a distinct and constant point of reference</w:t>
      </w:r>
    </w:p>
    <w:p w14:paraId="2F0613D9" w14:textId="77777777" w:rsidR="00C21284" w:rsidRPr="004662AC" w:rsidRDefault="00C21284" w:rsidP="004662AC">
      <w:pPr>
        <w:pStyle w:val="ListParagraph"/>
        <w:numPr>
          <w:ilvl w:val="0"/>
          <w:numId w:val="9"/>
        </w:numPr>
        <w:ind w:left="709" w:hanging="142"/>
        <w:jc w:val="both"/>
        <w:rPr>
          <w:rFonts w:ascii="Arial Narrow" w:hAnsi="Arial Narrow"/>
          <w:sz w:val="24"/>
          <w:szCs w:val="24"/>
          <w:u w:val="single"/>
        </w:rPr>
      </w:pPr>
      <w:r w:rsidRPr="004662AC">
        <w:rPr>
          <w:rFonts w:ascii="Arial Narrow" w:hAnsi="Arial Narrow"/>
          <w:sz w:val="24"/>
          <w:szCs w:val="24"/>
          <w:u w:val="single"/>
        </w:rPr>
        <w:t xml:space="preserve">Sense of </w:t>
      </w:r>
      <w:proofErr w:type="spellStart"/>
      <w:r w:rsidRPr="004662AC">
        <w:rPr>
          <w:rFonts w:ascii="Arial Narrow" w:hAnsi="Arial Narrow"/>
          <w:sz w:val="24"/>
          <w:szCs w:val="24"/>
          <w:u w:val="single"/>
        </w:rPr>
        <w:t>self esteem</w:t>
      </w:r>
      <w:proofErr w:type="spellEnd"/>
      <w:r w:rsidRPr="004662AC">
        <w:rPr>
          <w:rFonts w:ascii="Arial Narrow" w:hAnsi="Arial Narrow"/>
          <w:sz w:val="24"/>
          <w:szCs w:val="24"/>
          <w:u w:val="single"/>
        </w:rPr>
        <w:t xml:space="preserve"> or pride</w:t>
      </w:r>
      <w:r w:rsidR="004662AC">
        <w:rPr>
          <w:rFonts w:ascii="Arial Narrow" w:hAnsi="Arial Narrow"/>
          <w:sz w:val="24"/>
          <w:szCs w:val="24"/>
        </w:rPr>
        <w:t xml:space="preserve"> - evaluation of himself; egocentric</w:t>
      </w:r>
    </w:p>
    <w:p w14:paraId="17344633" w14:textId="77777777" w:rsidR="00C21284" w:rsidRPr="004662AC" w:rsidRDefault="00C21284" w:rsidP="004662AC">
      <w:pPr>
        <w:pStyle w:val="ListParagraph"/>
        <w:numPr>
          <w:ilvl w:val="0"/>
          <w:numId w:val="9"/>
        </w:numPr>
        <w:ind w:left="709" w:hanging="142"/>
        <w:jc w:val="both"/>
        <w:rPr>
          <w:rFonts w:ascii="Arial Narrow" w:hAnsi="Arial Narrow"/>
          <w:sz w:val="24"/>
          <w:szCs w:val="24"/>
          <w:u w:val="single"/>
        </w:rPr>
      </w:pPr>
      <w:r w:rsidRPr="004662AC">
        <w:rPr>
          <w:rFonts w:ascii="Arial Narrow" w:hAnsi="Arial Narrow"/>
          <w:sz w:val="24"/>
          <w:szCs w:val="24"/>
          <w:u w:val="single"/>
        </w:rPr>
        <w:t>Sense of self extension</w:t>
      </w:r>
      <w:r w:rsidR="004662AC">
        <w:rPr>
          <w:rFonts w:ascii="Arial Narrow" w:hAnsi="Arial Narrow"/>
          <w:sz w:val="24"/>
          <w:szCs w:val="24"/>
        </w:rPr>
        <w:t xml:space="preserve"> - although other people and things are not inside my body, they are still part of me ("mine"), e.g. my mother, brother, doll's house, etc.</w:t>
      </w:r>
    </w:p>
    <w:p w14:paraId="4B75C840" w14:textId="77777777" w:rsidR="00C21284" w:rsidRPr="004662AC" w:rsidRDefault="00C21284" w:rsidP="004662AC">
      <w:pPr>
        <w:pStyle w:val="ListParagraph"/>
        <w:numPr>
          <w:ilvl w:val="0"/>
          <w:numId w:val="9"/>
        </w:numPr>
        <w:ind w:left="709" w:hanging="142"/>
        <w:jc w:val="both"/>
        <w:rPr>
          <w:rFonts w:ascii="Arial Narrow" w:hAnsi="Arial Narrow"/>
          <w:sz w:val="24"/>
          <w:szCs w:val="24"/>
          <w:u w:val="single"/>
        </w:rPr>
      </w:pPr>
      <w:proofErr w:type="spellStart"/>
      <w:r w:rsidRPr="004662AC">
        <w:rPr>
          <w:rFonts w:ascii="Arial Narrow" w:hAnsi="Arial Narrow"/>
          <w:sz w:val="24"/>
          <w:szCs w:val="24"/>
          <w:u w:val="single"/>
        </w:rPr>
        <w:t>Self image</w:t>
      </w:r>
      <w:proofErr w:type="spellEnd"/>
      <w:r w:rsidR="004662AC">
        <w:rPr>
          <w:rFonts w:ascii="Arial Narrow" w:hAnsi="Arial Narrow"/>
          <w:sz w:val="24"/>
          <w:szCs w:val="24"/>
        </w:rPr>
        <w:t xml:space="preserve"> - expectations of others on self</w:t>
      </w:r>
    </w:p>
    <w:p w14:paraId="00902229" w14:textId="77777777" w:rsidR="004662AC" w:rsidRPr="004662AC" w:rsidRDefault="004662AC" w:rsidP="004662AC">
      <w:pPr>
        <w:pStyle w:val="ListParagraph"/>
        <w:numPr>
          <w:ilvl w:val="0"/>
          <w:numId w:val="9"/>
        </w:numPr>
        <w:ind w:left="709" w:hanging="142"/>
        <w:jc w:val="both"/>
        <w:rPr>
          <w:rFonts w:ascii="Arial Narrow" w:hAnsi="Arial Narrow"/>
          <w:sz w:val="24"/>
          <w:szCs w:val="24"/>
          <w:u w:val="single"/>
        </w:rPr>
      </w:pPr>
      <w:r w:rsidRPr="004662AC">
        <w:rPr>
          <w:rFonts w:ascii="Arial Narrow" w:hAnsi="Arial Narrow"/>
          <w:sz w:val="24"/>
          <w:szCs w:val="24"/>
          <w:u w:val="single"/>
        </w:rPr>
        <w:t>Sense of self as a National coper</w:t>
      </w:r>
      <w:r>
        <w:rPr>
          <w:rFonts w:ascii="Arial Narrow" w:hAnsi="Arial Narrow"/>
          <w:sz w:val="24"/>
          <w:szCs w:val="24"/>
        </w:rPr>
        <w:t xml:space="preserve"> - full realisation of capacity to find solutions to life's problems so that he can cope effectively with reality and demands.</w:t>
      </w:r>
    </w:p>
    <w:p w14:paraId="347B2961" w14:textId="77777777" w:rsidR="004662AC" w:rsidRPr="004662AC" w:rsidRDefault="004662AC" w:rsidP="004662AC">
      <w:pPr>
        <w:pStyle w:val="ListParagraph"/>
        <w:numPr>
          <w:ilvl w:val="0"/>
          <w:numId w:val="9"/>
        </w:numPr>
        <w:ind w:left="709" w:hanging="142"/>
        <w:jc w:val="both"/>
        <w:rPr>
          <w:rFonts w:ascii="Arial Narrow" w:hAnsi="Arial Narrow"/>
          <w:sz w:val="24"/>
          <w:szCs w:val="24"/>
          <w:u w:val="single"/>
        </w:rPr>
      </w:pPr>
      <w:r w:rsidRPr="004662AC">
        <w:rPr>
          <w:rFonts w:ascii="Arial Narrow" w:hAnsi="Arial Narrow"/>
          <w:sz w:val="24"/>
          <w:szCs w:val="24"/>
          <w:u w:val="single"/>
        </w:rPr>
        <w:t>Propriate striving</w:t>
      </w:r>
      <w:r>
        <w:rPr>
          <w:rFonts w:ascii="Arial Narrow" w:hAnsi="Arial Narrow"/>
          <w:sz w:val="24"/>
          <w:szCs w:val="24"/>
        </w:rPr>
        <w:t xml:space="preserve"> (compare to </w:t>
      </w:r>
      <w:proofErr w:type="spellStart"/>
      <w:r>
        <w:rPr>
          <w:rFonts w:ascii="Arial Narrow" w:hAnsi="Arial Narrow"/>
          <w:sz w:val="24"/>
          <w:szCs w:val="24"/>
        </w:rPr>
        <w:t>Self actualising</w:t>
      </w:r>
      <w:proofErr w:type="spellEnd"/>
      <w:r>
        <w:rPr>
          <w:rFonts w:ascii="Arial Narrow" w:hAnsi="Arial Narrow"/>
          <w:sz w:val="24"/>
          <w:szCs w:val="24"/>
        </w:rPr>
        <w:t xml:space="preserve"> and Fully functioning) - pursuing long range goals, having a sense of directedness and intentionality in striving for defined objectives, imparting to life a sense of purpose - this is the essence of propriate striving.</w:t>
      </w:r>
    </w:p>
    <w:p w14:paraId="73EF47B3" w14:textId="77777777" w:rsidR="00C21284" w:rsidRPr="00C21284" w:rsidRDefault="00C21284" w:rsidP="00C21284">
      <w:pPr>
        <w:jc w:val="both"/>
        <w:rPr>
          <w:rFonts w:ascii="Arial Narrow" w:hAnsi="Arial Narrow"/>
          <w:sz w:val="24"/>
          <w:szCs w:val="24"/>
        </w:rPr>
      </w:pPr>
    </w:p>
    <w:p w14:paraId="3D9EA516" w14:textId="77777777" w:rsidR="004662AC" w:rsidRDefault="004662AC">
      <w:pPr>
        <w:rPr>
          <w:rFonts w:ascii="Arial Narrow" w:hAnsi="Arial Narrow"/>
          <w:sz w:val="24"/>
          <w:szCs w:val="24"/>
          <w:u w:val="single"/>
        </w:rPr>
      </w:pPr>
      <w:r>
        <w:rPr>
          <w:rFonts w:ascii="Arial Narrow" w:hAnsi="Arial Narrow"/>
          <w:sz w:val="24"/>
          <w:szCs w:val="24"/>
          <w:u w:val="single"/>
        </w:rPr>
        <w:br w:type="page"/>
      </w:r>
    </w:p>
    <w:p w14:paraId="0A301363" w14:textId="77777777" w:rsidR="003E5277" w:rsidRDefault="003E5277" w:rsidP="003E5277">
      <w:pPr>
        <w:pStyle w:val="ListParagraph"/>
        <w:numPr>
          <w:ilvl w:val="0"/>
          <w:numId w:val="6"/>
        </w:numPr>
        <w:ind w:left="426" w:hanging="426"/>
        <w:jc w:val="both"/>
        <w:rPr>
          <w:rFonts w:ascii="Arial Narrow" w:hAnsi="Arial Narrow"/>
          <w:sz w:val="24"/>
          <w:szCs w:val="24"/>
          <w:u w:val="single"/>
        </w:rPr>
      </w:pPr>
      <w:r w:rsidRPr="003E5277">
        <w:rPr>
          <w:rFonts w:ascii="Arial Narrow" w:hAnsi="Arial Narrow"/>
          <w:sz w:val="24"/>
          <w:szCs w:val="24"/>
          <w:u w:val="single"/>
        </w:rPr>
        <w:lastRenderedPageBreak/>
        <w:t>Martin Buber's "I and Thou" Philosophy</w:t>
      </w:r>
    </w:p>
    <w:p w14:paraId="716480FF" w14:textId="77777777" w:rsidR="00C21284" w:rsidRDefault="004662AC" w:rsidP="004662AC">
      <w:pPr>
        <w:ind w:left="426"/>
        <w:jc w:val="both"/>
        <w:rPr>
          <w:rFonts w:ascii="Arial Narrow" w:hAnsi="Arial Narrow"/>
          <w:sz w:val="24"/>
          <w:szCs w:val="24"/>
        </w:rPr>
      </w:pPr>
      <w:r>
        <w:rPr>
          <w:rFonts w:ascii="Arial Narrow" w:hAnsi="Arial Narrow"/>
          <w:sz w:val="24"/>
          <w:szCs w:val="24"/>
        </w:rPr>
        <w:t xml:space="preserve">(Information compiled by </w:t>
      </w:r>
      <w:proofErr w:type="spellStart"/>
      <w:r>
        <w:rPr>
          <w:rFonts w:ascii="Arial Narrow" w:hAnsi="Arial Narrow"/>
          <w:sz w:val="24"/>
          <w:szCs w:val="24"/>
        </w:rPr>
        <w:t>Chookie</w:t>
      </w:r>
      <w:proofErr w:type="spellEnd"/>
      <w:r>
        <w:rPr>
          <w:rFonts w:ascii="Arial Narrow" w:hAnsi="Arial Narrow"/>
          <w:sz w:val="24"/>
          <w:szCs w:val="24"/>
        </w:rPr>
        <w:t xml:space="preserve"> Naidoo)</w:t>
      </w:r>
    </w:p>
    <w:p w14:paraId="37B5B424" w14:textId="77777777" w:rsidR="004662AC" w:rsidRDefault="004662AC" w:rsidP="004662AC">
      <w:pPr>
        <w:ind w:left="426"/>
        <w:jc w:val="both"/>
        <w:rPr>
          <w:rFonts w:ascii="Arial Narrow" w:hAnsi="Arial Narrow"/>
          <w:sz w:val="24"/>
          <w:szCs w:val="24"/>
        </w:rPr>
      </w:pPr>
      <w:r>
        <w:rPr>
          <w:rFonts w:ascii="Arial Narrow" w:hAnsi="Arial Narrow"/>
          <w:sz w:val="24"/>
          <w:szCs w:val="24"/>
        </w:rPr>
        <w:t>Buber's striving for perfection is strongly influenced by religious elements. To him, God is the absolute person and man's actualisation comes in his ultimate relation with and realisation of God, i.e. his striving to attain the spiritual levels congruent with God. This is his basis to true humanity. He also discusses various levels of growth:</w:t>
      </w:r>
    </w:p>
    <w:p w14:paraId="50CCAC82" w14:textId="77777777" w:rsidR="004662AC" w:rsidRPr="004662AC" w:rsidRDefault="004662AC" w:rsidP="004662AC">
      <w:pPr>
        <w:pStyle w:val="ListParagraph"/>
        <w:numPr>
          <w:ilvl w:val="0"/>
          <w:numId w:val="10"/>
        </w:numPr>
        <w:ind w:hanging="294"/>
        <w:jc w:val="both"/>
        <w:rPr>
          <w:rFonts w:ascii="Arial Narrow" w:hAnsi="Arial Narrow"/>
          <w:sz w:val="24"/>
          <w:szCs w:val="24"/>
        </w:rPr>
      </w:pPr>
      <w:r w:rsidRPr="004662AC">
        <w:rPr>
          <w:rFonts w:ascii="Arial Narrow" w:hAnsi="Arial Narrow"/>
          <w:sz w:val="24"/>
          <w:szCs w:val="24"/>
        </w:rPr>
        <w:t>Our life with nature (I, it)</w:t>
      </w:r>
    </w:p>
    <w:p w14:paraId="5702D27D" w14:textId="77777777" w:rsidR="004662AC" w:rsidRPr="004662AC" w:rsidRDefault="004662AC" w:rsidP="004662AC">
      <w:pPr>
        <w:pStyle w:val="ListParagraph"/>
        <w:numPr>
          <w:ilvl w:val="0"/>
          <w:numId w:val="10"/>
        </w:numPr>
        <w:ind w:hanging="294"/>
        <w:jc w:val="both"/>
        <w:rPr>
          <w:rFonts w:ascii="Arial Narrow" w:hAnsi="Arial Narrow"/>
          <w:sz w:val="24"/>
          <w:szCs w:val="24"/>
        </w:rPr>
      </w:pPr>
      <w:r w:rsidRPr="004662AC">
        <w:rPr>
          <w:rFonts w:ascii="Arial Narrow" w:hAnsi="Arial Narrow"/>
          <w:sz w:val="24"/>
          <w:szCs w:val="24"/>
        </w:rPr>
        <w:t>Our life with man (fellow beings) (I, you)</w:t>
      </w:r>
    </w:p>
    <w:p w14:paraId="2251E864" w14:textId="77777777" w:rsidR="004662AC" w:rsidRPr="004662AC" w:rsidRDefault="004662AC" w:rsidP="004662AC">
      <w:pPr>
        <w:pStyle w:val="ListParagraph"/>
        <w:numPr>
          <w:ilvl w:val="0"/>
          <w:numId w:val="10"/>
        </w:numPr>
        <w:ind w:hanging="294"/>
        <w:jc w:val="both"/>
        <w:rPr>
          <w:rFonts w:ascii="Arial Narrow" w:hAnsi="Arial Narrow"/>
          <w:sz w:val="24"/>
          <w:szCs w:val="24"/>
        </w:rPr>
      </w:pPr>
      <w:r w:rsidRPr="004662AC">
        <w:rPr>
          <w:rFonts w:ascii="Arial Narrow" w:hAnsi="Arial Narrow"/>
          <w:sz w:val="24"/>
          <w:szCs w:val="24"/>
        </w:rPr>
        <w:t>Our life with Spiritual Being (God) (I, Thou)</w:t>
      </w:r>
    </w:p>
    <w:p w14:paraId="3B4D1C25" w14:textId="77777777" w:rsidR="00C21284" w:rsidRPr="00C21284" w:rsidRDefault="00C21284" w:rsidP="00C21284">
      <w:pPr>
        <w:jc w:val="both"/>
        <w:rPr>
          <w:rFonts w:ascii="Arial Narrow" w:hAnsi="Arial Narrow"/>
          <w:sz w:val="24"/>
          <w:szCs w:val="24"/>
        </w:rPr>
      </w:pPr>
    </w:p>
    <w:p w14:paraId="183D8CCA" w14:textId="77777777" w:rsidR="003E5277" w:rsidRDefault="003E5277" w:rsidP="003E5277">
      <w:pPr>
        <w:pStyle w:val="ListParagraph"/>
        <w:numPr>
          <w:ilvl w:val="0"/>
          <w:numId w:val="6"/>
        </w:numPr>
        <w:ind w:left="426" w:hanging="426"/>
        <w:jc w:val="both"/>
        <w:rPr>
          <w:rFonts w:ascii="Arial Narrow" w:hAnsi="Arial Narrow"/>
          <w:sz w:val="24"/>
          <w:szCs w:val="24"/>
          <w:u w:val="single"/>
        </w:rPr>
      </w:pPr>
      <w:proofErr w:type="spellStart"/>
      <w:r w:rsidRPr="003E5277">
        <w:rPr>
          <w:rFonts w:ascii="Arial Narrow" w:hAnsi="Arial Narrow"/>
          <w:sz w:val="24"/>
          <w:szCs w:val="24"/>
          <w:u w:val="single"/>
        </w:rPr>
        <w:t>Vona</w:t>
      </w:r>
      <w:proofErr w:type="spellEnd"/>
      <w:r w:rsidRPr="003E5277">
        <w:rPr>
          <w:rFonts w:ascii="Arial Narrow" w:hAnsi="Arial Narrow"/>
          <w:sz w:val="24"/>
          <w:szCs w:val="24"/>
          <w:u w:val="single"/>
        </w:rPr>
        <w:t xml:space="preserve"> du Toit's highest level of physical development, i.e. Competitive contribution</w:t>
      </w:r>
    </w:p>
    <w:p w14:paraId="0C4ED097" w14:textId="77777777" w:rsidR="00F940BA" w:rsidRDefault="00F940BA" w:rsidP="001762DF">
      <w:pPr>
        <w:ind w:left="426"/>
        <w:jc w:val="both"/>
        <w:rPr>
          <w:rFonts w:ascii="Arial Narrow" w:hAnsi="Arial Narrow"/>
          <w:sz w:val="24"/>
          <w:szCs w:val="24"/>
        </w:rPr>
      </w:pPr>
      <w:r>
        <w:rPr>
          <w:rFonts w:ascii="Arial Narrow" w:hAnsi="Arial Narrow"/>
          <w:sz w:val="24"/>
          <w:szCs w:val="24"/>
        </w:rPr>
        <w:t xml:space="preserve">A level not frequently attained. At this stage, the individual demonstrates the motivational capacity to live and act according </w:t>
      </w:r>
      <w:r w:rsidR="001762DF">
        <w:rPr>
          <w:rFonts w:ascii="Arial Narrow" w:hAnsi="Arial Narrow"/>
          <w:sz w:val="24"/>
          <w:szCs w:val="24"/>
        </w:rPr>
        <w:t xml:space="preserve">to convictions. He has </w:t>
      </w:r>
      <w:proofErr w:type="gramStart"/>
      <w:r w:rsidR="001762DF">
        <w:rPr>
          <w:rFonts w:ascii="Arial Narrow" w:hAnsi="Arial Narrow"/>
          <w:sz w:val="24"/>
          <w:szCs w:val="24"/>
        </w:rPr>
        <w:t>sufficient</w:t>
      </w:r>
      <w:proofErr w:type="gramEnd"/>
      <w:r w:rsidR="001762DF">
        <w:rPr>
          <w:rFonts w:ascii="Arial Narrow" w:hAnsi="Arial Narrow"/>
          <w:sz w:val="24"/>
          <w:szCs w:val="24"/>
        </w:rPr>
        <w:t xml:space="preserve"> determination to make those things happen which he believes to have merit, and to do this in spite of competition or resistance from people or circumstances. An example of the latter could, of course, be his physical disability.</w:t>
      </w:r>
    </w:p>
    <w:p w14:paraId="46A4F4F7" w14:textId="77777777" w:rsidR="001762DF" w:rsidRDefault="001762DF" w:rsidP="00F940BA">
      <w:pPr>
        <w:jc w:val="both"/>
        <w:rPr>
          <w:rFonts w:ascii="Arial Narrow" w:hAnsi="Arial Narrow"/>
          <w:sz w:val="20"/>
          <w:szCs w:val="20"/>
        </w:rPr>
      </w:pPr>
    </w:p>
    <w:p w14:paraId="415685D7" w14:textId="77777777" w:rsidR="00E727DF" w:rsidRPr="00966E84" w:rsidRDefault="00E727DF" w:rsidP="00E727DF">
      <w:pPr>
        <w:rPr>
          <w:rFonts w:ascii="Arial Narrow" w:hAnsi="Arial Narrow"/>
          <w:sz w:val="20"/>
          <w:szCs w:val="20"/>
        </w:rPr>
      </w:pPr>
    </w:p>
    <w:tbl>
      <w:tblPr>
        <w:tblStyle w:val="TableGrid"/>
        <w:tblW w:w="0" w:type="auto"/>
        <w:tblLayout w:type="fixed"/>
        <w:tblLook w:val="04A0" w:firstRow="1" w:lastRow="0" w:firstColumn="1" w:lastColumn="0" w:noHBand="0" w:noVBand="1"/>
      </w:tblPr>
      <w:tblGrid>
        <w:gridCol w:w="1242"/>
        <w:gridCol w:w="1560"/>
        <w:gridCol w:w="1701"/>
        <w:gridCol w:w="2409"/>
        <w:gridCol w:w="2330"/>
      </w:tblGrid>
      <w:tr w:rsidR="00461EC7" w:rsidRPr="00461EC7" w14:paraId="239A06D6" w14:textId="77777777" w:rsidTr="00461EC7">
        <w:tc>
          <w:tcPr>
            <w:tcW w:w="1242" w:type="dxa"/>
          </w:tcPr>
          <w:p w14:paraId="2F596857" w14:textId="77777777" w:rsidR="00461EC7" w:rsidRPr="00461EC7" w:rsidRDefault="00461EC7" w:rsidP="00E727DF">
            <w:pPr>
              <w:rPr>
                <w:rFonts w:ascii="Arial Narrow" w:hAnsi="Arial Narrow"/>
                <w:sz w:val="24"/>
                <w:szCs w:val="24"/>
              </w:rPr>
            </w:pPr>
          </w:p>
        </w:tc>
        <w:tc>
          <w:tcPr>
            <w:tcW w:w="1560" w:type="dxa"/>
            <w:vAlign w:val="center"/>
          </w:tcPr>
          <w:p w14:paraId="1404A647" w14:textId="77777777" w:rsidR="00461EC7" w:rsidRPr="00461EC7" w:rsidRDefault="00461EC7" w:rsidP="00E727DF">
            <w:pPr>
              <w:jc w:val="center"/>
              <w:rPr>
                <w:rFonts w:ascii="Arial Narrow" w:hAnsi="Arial Narrow"/>
                <w:b/>
                <w:sz w:val="24"/>
                <w:szCs w:val="24"/>
              </w:rPr>
            </w:pPr>
            <w:r w:rsidRPr="00461EC7">
              <w:rPr>
                <w:rFonts w:ascii="Arial Narrow" w:hAnsi="Arial Narrow"/>
                <w:b/>
                <w:sz w:val="24"/>
                <w:szCs w:val="24"/>
              </w:rPr>
              <w:t>Adler</w:t>
            </w:r>
          </w:p>
        </w:tc>
        <w:tc>
          <w:tcPr>
            <w:tcW w:w="1701" w:type="dxa"/>
            <w:vAlign w:val="center"/>
          </w:tcPr>
          <w:p w14:paraId="116BAF03" w14:textId="77777777" w:rsidR="00461EC7" w:rsidRPr="00461EC7" w:rsidRDefault="00461EC7" w:rsidP="00E727DF">
            <w:pPr>
              <w:jc w:val="center"/>
              <w:rPr>
                <w:rFonts w:ascii="Arial Narrow" w:hAnsi="Arial Narrow"/>
                <w:b/>
                <w:sz w:val="24"/>
                <w:szCs w:val="24"/>
              </w:rPr>
            </w:pPr>
            <w:r w:rsidRPr="00461EC7">
              <w:rPr>
                <w:rFonts w:ascii="Arial Narrow" w:hAnsi="Arial Narrow"/>
                <w:b/>
                <w:sz w:val="24"/>
                <w:szCs w:val="24"/>
              </w:rPr>
              <w:t>Piaget</w:t>
            </w:r>
          </w:p>
        </w:tc>
        <w:tc>
          <w:tcPr>
            <w:tcW w:w="4739" w:type="dxa"/>
            <w:gridSpan w:val="2"/>
            <w:vAlign w:val="center"/>
          </w:tcPr>
          <w:p w14:paraId="6B25C8EC" w14:textId="77777777" w:rsidR="00461EC7" w:rsidRPr="00461EC7" w:rsidRDefault="00461EC7" w:rsidP="00E727DF">
            <w:pPr>
              <w:jc w:val="center"/>
              <w:rPr>
                <w:rFonts w:ascii="Arial Narrow" w:hAnsi="Arial Narrow"/>
                <w:b/>
                <w:sz w:val="24"/>
                <w:szCs w:val="24"/>
              </w:rPr>
            </w:pPr>
            <w:r w:rsidRPr="00461EC7">
              <w:rPr>
                <w:rFonts w:ascii="Arial Narrow" w:hAnsi="Arial Narrow"/>
                <w:b/>
                <w:sz w:val="24"/>
                <w:szCs w:val="24"/>
              </w:rPr>
              <w:t>Jung</w:t>
            </w:r>
          </w:p>
        </w:tc>
      </w:tr>
      <w:tr w:rsidR="00461EC7" w:rsidRPr="00461EC7" w14:paraId="3A7AA9F9" w14:textId="77777777" w:rsidTr="001A1B93">
        <w:tc>
          <w:tcPr>
            <w:tcW w:w="1242" w:type="dxa"/>
            <w:vAlign w:val="center"/>
          </w:tcPr>
          <w:p w14:paraId="67051861" w14:textId="77777777" w:rsidR="00461EC7" w:rsidRPr="00461EC7" w:rsidRDefault="00461EC7" w:rsidP="00461EC7">
            <w:pPr>
              <w:rPr>
                <w:rFonts w:ascii="Arial Narrow" w:hAnsi="Arial Narrow"/>
                <w:sz w:val="24"/>
                <w:szCs w:val="24"/>
              </w:rPr>
            </w:pPr>
            <w:r w:rsidRPr="00461EC7">
              <w:rPr>
                <w:rFonts w:ascii="Arial Narrow" w:hAnsi="Arial Narrow"/>
                <w:sz w:val="24"/>
                <w:szCs w:val="24"/>
              </w:rPr>
              <w:t>Birth - 6/12</w:t>
            </w:r>
          </w:p>
          <w:p w14:paraId="49853CDF" w14:textId="77777777" w:rsidR="00461EC7" w:rsidRPr="00461EC7" w:rsidRDefault="00461EC7" w:rsidP="00461EC7">
            <w:pPr>
              <w:rPr>
                <w:rFonts w:ascii="Arial Narrow" w:hAnsi="Arial Narrow"/>
                <w:sz w:val="24"/>
                <w:szCs w:val="24"/>
              </w:rPr>
            </w:pPr>
            <w:r w:rsidRPr="00461EC7">
              <w:rPr>
                <w:rFonts w:ascii="Arial Narrow" w:hAnsi="Arial Narrow"/>
                <w:sz w:val="24"/>
                <w:szCs w:val="24"/>
              </w:rPr>
              <w:t>6/12 - 1yr</w:t>
            </w:r>
          </w:p>
        </w:tc>
        <w:tc>
          <w:tcPr>
            <w:tcW w:w="1560" w:type="dxa"/>
            <w:vAlign w:val="center"/>
          </w:tcPr>
          <w:p w14:paraId="177D059D" w14:textId="77777777" w:rsidR="00461EC7" w:rsidRPr="00461EC7" w:rsidRDefault="00461EC7" w:rsidP="00E727DF">
            <w:pPr>
              <w:jc w:val="center"/>
              <w:rPr>
                <w:rFonts w:ascii="Arial Narrow" w:hAnsi="Arial Narrow"/>
                <w:sz w:val="24"/>
                <w:szCs w:val="24"/>
              </w:rPr>
            </w:pPr>
            <w:r w:rsidRPr="00461EC7">
              <w:rPr>
                <w:rFonts w:ascii="Arial Narrow" w:hAnsi="Arial Narrow"/>
                <w:sz w:val="24"/>
                <w:szCs w:val="24"/>
              </w:rPr>
              <w:t>Helplessness</w:t>
            </w:r>
          </w:p>
          <w:p w14:paraId="324D2044" w14:textId="77777777" w:rsidR="00461EC7" w:rsidRPr="00461EC7" w:rsidRDefault="00461EC7" w:rsidP="00E727DF">
            <w:pPr>
              <w:jc w:val="center"/>
              <w:rPr>
                <w:rFonts w:ascii="Arial Narrow" w:hAnsi="Arial Narrow"/>
                <w:sz w:val="24"/>
                <w:szCs w:val="24"/>
              </w:rPr>
            </w:pPr>
            <w:r w:rsidRPr="00461EC7">
              <w:rPr>
                <w:rFonts w:ascii="Arial Narrow" w:hAnsi="Arial Narrow"/>
                <w:sz w:val="24"/>
                <w:szCs w:val="24"/>
              </w:rPr>
              <w:t>Inferiority</w:t>
            </w:r>
          </w:p>
        </w:tc>
        <w:tc>
          <w:tcPr>
            <w:tcW w:w="1701" w:type="dxa"/>
            <w:vAlign w:val="center"/>
          </w:tcPr>
          <w:p w14:paraId="53DBAE70" w14:textId="77777777" w:rsidR="00461EC7" w:rsidRPr="00461EC7" w:rsidRDefault="00461EC7" w:rsidP="00E727DF">
            <w:pPr>
              <w:jc w:val="center"/>
              <w:rPr>
                <w:rFonts w:ascii="Arial Narrow" w:hAnsi="Arial Narrow"/>
                <w:sz w:val="24"/>
                <w:szCs w:val="24"/>
              </w:rPr>
            </w:pPr>
            <w:r w:rsidRPr="00461EC7">
              <w:rPr>
                <w:rFonts w:ascii="Arial Narrow" w:hAnsi="Arial Narrow"/>
                <w:sz w:val="24"/>
                <w:szCs w:val="24"/>
              </w:rPr>
              <w:t>Sensory motor</w:t>
            </w:r>
          </w:p>
        </w:tc>
        <w:tc>
          <w:tcPr>
            <w:tcW w:w="2409" w:type="dxa"/>
            <w:vMerge w:val="restart"/>
          </w:tcPr>
          <w:p w14:paraId="2DBFE172" w14:textId="77777777" w:rsidR="001A1B93" w:rsidRPr="001A1B93" w:rsidRDefault="001A1B93" w:rsidP="00E727DF">
            <w:pPr>
              <w:rPr>
                <w:rFonts w:ascii="Arial Narrow" w:hAnsi="Arial Narrow"/>
                <w:i/>
              </w:rPr>
            </w:pPr>
            <w:r w:rsidRPr="001A1B93">
              <w:rPr>
                <w:rFonts w:ascii="Arial Narrow" w:hAnsi="Arial Narrow"/>
                <w:i/>
              </w:rPr>
              <w:t>(Personal - Ego)</w:t>
            </w:r>
          </w:p>
          <w:p w14:paraId="35389553" w14:textId="77777777" w:rsidR="00461EC7" w:rsidRPr="00461EC7" w:rsidRDefault="00461EC7" w:rsidP="00E727DF">
            <w:pPr>
              <w:rPr>
                <w:rFonts w:ascii="Arial Narrow" w:hAnsi="Arial Narrow"/>
                <w:sz w:val="24"/>
                <w:szCs w:val="24"/>
                <w:u w:val="single"/>
              </w:rPr>
            </w:pPr>
            <w:r w:rsidRPr="00461EC7">
              <w:rPr>
                <w:rFonts w:ascii="Arial Narrow" w:hAnsi="Arial Narrow"/>
                <w:sz w:val="24"/>
                <w:szCs w:val="24"/>
                <w:u w:val="single"/>
              </w:rPr>
              <w:t>Anima</w:t>
            </w:r>
          </w:p>
          <w:p w14:paraId="56C572DC" w14:textId="77777777" w:rsidR="00461EC7" w:rsidRPr="00461EC7" w:rsidRDefault="00461EC7" w:rsidP="00461EC7">
            <w:pPr>
              <w:rPr>
                <w:rFonts w:ascii="Arial Narrow" w:hAnsi="Arial Narrow"/>
                <w:sz w:val="24"/>
                <w:szCs w:val="24"/>
              </w:rPr>
            </w:pPr>
            <w:r w:rsidRPr="00461EC7">
              <w:rPr>
                <w:rFonts w:ascii="Arial Narrow" w:hAnsi="Arial Narrow"/>
                <w:sz w:val="24"/>
                <w:szCs w:val="24"/>
              </w:rPr>
              <w:t>Earth mother</w:t>
            </w:r>
            <w:r w:rsidR="001A1B93">
              <w:rPr>
                <w:rFonts w:ascii="Arial Narrow" w:hAnsi="Arial Narrow"/>
                <w:sz w:val="24"/>
                <w:szCs w:val="24"/>
              </w:rPr>
              <w:t xml:space="preserve"> - P</w:t>
            </w:r>
            <w:r w:rsidRPr="00461EC7">
              <w:rPr>
                <w:rFonts w:ascii="Arial Narrow" w:hAnsi="Arial Narrow"/>
                <w:sz w:val="24"/>
                <w:szCs w:val="24"/>
              </w:rPr>
              <w:t>rimitive</w:t>
            </w:r>
            <w:r w:rsidR="001A1B93">
              <w:rPr>
                <w:rFonts w:ascii="Arial Narrow" w:hAnsi="Arial Narrow"/>
                <w:sz w:val="24"/>
                <w:szCs w:val="24"/>
              </w:rPr>
              <w:t>,</w:t>
            </w:r>
          </w:p>
          <w:p w14:paraId="6FD4365D" w14:textId="77777777" w:rsidR="00461EC7" w:rsidRDefault="00461EC7" w:rsidP="00461EC7">
            <w:pPr>
              <w:rPr>
                <w:rFonts w:ascii="Arial Narrow" w:hAnsi="Arial Narrow"/>
                <w:sz w:val="24"/>
                <w:szCs w:val="24"/>
              </w:rPr>
            </w:pPr>
            <w:r w:rsidRPr="00461EC7">
              <w:rPr>
                <w:rFonts w:ascii="Arial Narrow" w:hAnsi="Arial Narrow"/>
                <w:sz w:val="24"/>
                <w:szCs w:val="24"/>
              </w:rPr>
              <w:t xml:space="preserve">Reproductive </w:t>
            </w:r>
            <w:r>
              <w:rPr>
                <w:rFonts w:ascii="Arial Narrow" w:hAnsi="Arial Narrow"/>
                <w:sz w:val="24"/>
                <w:szCs w:val="24"/>
              </w:rPr>
              <w:t>&amp; sexual functions</w:t>
            </w:r>
          </w:p>
          <w:p w14:paraId="3B3682D3" w14:textId="77777777" w:rsidR="00461EC7" w:rsidRDefault="00461EC7" w:rsidP="00461EC7">
            <w:pPr>
              <w:rPr>
                <w:rFonts w:ascii="Arial Narrow" w:hAnsi="Arial Narrow"/>
                <w:sz w:val="24"/>
                <w:szCs w:val="24"/>
              </w:rPr>
            </w:pPr>
          </w:p>
          <w:p w14:paraId="3545A801" w14:textId="77777777" w:rsidR="00461EC7" w:rsidRDefault="00461EC7" w:rsidP="00461EC7">
            <w:pPr>
              <w:rPr>
                <w:rFonts w:ascii="Arial Narrow" w:hAnsi="Arial Narrow"/>
                <w:sz w:val="24"/>
                <w:szCs w:val="24"/>
              </w:rPr>
            </w:pPr>
            <w:r>
              <w:rPr>
                <w:rFonts w:ascii="Arial Narrow" w:hAnsi="Arial Narrow"/>
                <w:sz w:val="24"/>
                <w:szCs w:val="24"/>
              </w:rPr>
              <w:t>Helen</w:t>
            </w:r>
            <w:r w:rsidR="001A1B93">
              <w:rPr>
                <w:rFonts w:ascii="Arial Narrow" w:hAnsi="Arial Narrow"/>
                <w:sz w:val="24"/>
                <w:szCs w:val="24"/>
              </w:rPr>
              <w:t xml:space="preserve"> - </w:t>
            </w:r>
            <w:r>
              <w:rPr>
                <w:rFonts w:ascii="Arial Narrow" w:hAnsi="Arial Narrow"/>
                <w:sz w:val="24"/>
                <w:szCs w:val="24"/>
              </w:rPr>
              <w:t>Sexuality</w:t>
            </w:r>
            <w:r w:rsidR="001A1B93">
              <w:rPr>
                <w:rFonts w:ascii="Arial Narrow" w:hAnsi="Arial Narrow"/>
                <w:sz w:val="24"/>
                <w:szCs w:val="24"/>
              </w:rPr>
              <w:t>,</w:t>
            </w:r>
            <w:r>
              <w:rPr>
                <w:rFonts w:ascii="Arial Narrow" w:hAnsi="Arial Narrow"/>
                <w:sz w:val="24"/>
                <w:szCs w:val="24"/>
              </w:rPr>
              <w:t xml:space="preserve"> </w:t>
            </w:r>
          </w:p>
          <w:p w14:paraId="4C4AEF8D" w14:textId="77777777" w:rsidR="00461EC7" w:rsidRPr="00461EC7" w:rsidRDefault="00461EC7" w:rsidP="00461EC7">
            <w:pPr>
              <w:rPr>
                <w:rFonts w:ascii="Arial Narrow" w:hAnsi="Arial Narrow"/>
                <w:sz w:val="24"/>
                <w:szCs w:val="24"/>
              </w:rPr>
            </w:pPr>
            <w:r>
              <w:rPr>
                <w:rFonts w:ascii="Arial Narrow" w:hAnsi="Arial Narrow"/>
                <w:sz w:val="24"/>
                <w:szCs w:val="24"/>
              </w:rPr>
              <w:t>Romantic Idea, purity</w:t>
            </w:r>
          </w:p>
        </w:tc>
        <w:tc>
          <w:tcPr>
            <w:tcW w:w="2330" w:type="dxa"/>
            <w:vMerge w:val="restart"/>
          </w:tcPr>
          <w:p w14:paraId="71D4CF1C" w14:textId="77777777" w:rsidR="001A1B93" w:rsidRPr="001A1B93" w:rsidRDefault="001A1B93" w:rsidP="00461EC7">
            <w:pPr>
              <w:rPr>
                <w:rFonts w:ascii="Arial Narrow" w:hAnsi="Arial Narrow"/>
                <w:i/>
              </w:rPr>
            </w:pPr>
            <w:r w:rsidRPr="001A1B93">
              <w:rPr>
                <w:rFonts w:ascii="Arial Narrow" w:hAnsi="Arial Narrow"/>
                <w:i/>
              </w:rPr>
              <w:t>(Personal - Ego)</w:t>
            </w:r>
          </w:p>
          <w:p w14:paraId="0C1A4BAD" w14:textId="77777777" w:rsidR="00461EC7" w:rsidRPr="001A1B93" w:rsidRDefault="00461EC7" w:rsidP="00461EC7">
            <w:pPr>
              <w:rPr>
                <w:rFonts w:ascii="Arial Narrow" w:hAnsi="Arial Narrow"/>
                <w:sz w:val="24"/>
                <w:szCs w:val="24"/>
                <w:u w:val="single"/>
              </w:rPr>
            </w:pPr>
            <w:r w:rsidRPr="001A1B93">
              <w:rPr>
                <w:rFonts w:ascii="Arial Narrow" w:hAnsi="Arial Narrow"/>
                <w:sz w:val="24"/>
                <w:szCs w:val="24"/>
                <w:u w:val="single"/>
              </w:rPr>
              <w:t>Animus</w:t>
            </w:r>
          </w:p>
          <w:p w14:paraId="67D5F1E7" w14:textId="77777777" w:rsidR="00461EC7" w:rsidRDefault="00461EC7" w:rsidP="00461EC7">
            <w:pPr>
              <w:rPr>
                <w:rFonts w:ascii="Arial Narrow" w:hAnsi="Arial Narrow"/>
                <w:sz w:val="24"/>
                <w:szCs w:val="24"/>
              </w:rPr>
            </w:pPr>
            <w:r>
              <w:rPr>
                <w:rFonts w:ascii="Arial Narrow" w:hAnsi="Arial Narrow"/>
                <w:sz w:val="24"/>
                <w:szCs w:val="24"/>
              </w:rPr>
              <w:t>Samson/Atlas</w:t>
            </w:r>
            <w:r w:rsidR="001A1B93">
              <w:rPr>
                <w:rFonts w:ascii="Arial Narrow" w:hAnsi="Arial Narrow"/>
                <w:sz w:val="24"/>
                <w:szCs w:val="24"/>
              </w:rPr>
              <w:t xml:space="preserve"> - </w:t>
            </w:r>
            <w:r>
              <w:rPr>
                <w:rFonts w:ascii="Arial Narrow" w:hAnsi="Arial Narrow"/>
                <w:sz w:val="24"/>
                <w:szCs w:val="24"/>
              </w:rPr>
              <w:t>Athletic</w:t>
            </w:r>
            <w:r w:rsidR="001A1B93">
              <w:rPr>
                <w:rFonts w:ascii="Arial Narrow" w:hAnsi="Arial Narrow"/>
                <w:sz w:val="24"/>
                <w:szCs w:val="24"/>
              </w:rPr>
              <w:t>,</w:t>
            </w:r>
          </w:p>
          <w:p w14:paraId="15AE24C1" w14:textId="77777777" w:rsidR="00461EC7" w:rsidRDefault="00461EC7" w:rsidP="00461EC7">
            <w:pPr>
              <w:rPr>
                <w:rFonts w:ascii="Arial Narrow" w:hAnsi="Arial Narrow"/>
                <w:sz w:val="24"/>
                <w:szCs w:val="24"/>
              </w:rPr>
            </w:pPr>
            <w:r>
              <w:rPr>
                <w:rFonts w:ascii="Arial Narrow" w:hAnsi="Arial Narrow"/>
                <w:sz w:val="24"/>
                <w:szCs w:val="24"/>
              </w:rPr>
              <w:t>Physical power &amp; strength</w:t>
            </w:r>
          </w:p>
          <w:p w14:paraId="54C4C0ED" w14:textId="77777777" w:rsidR="00461EC7" w:rsidRDefault="00461EC7" w:rsidP="00461EC7">
            <w:pPr>
              <w:rPr>
                <w:rFonts w:ascii="Arial Narrow" w:hAnsi="Arial Narrow"/>
                <w:sz w:val="24"/>
                <w:szCs w:val="24"/>
              </w:rPr>
            </w:pPr>
          </w:p>
          <w:p w14:paraId="1B2A2283" w14:textId="77777777" w:rsidR="00461EC7" w:rsidRPr="00461EC7" w:rsidRDefault="00461EC7" w:rsidP="00461EC7">
            <w:pPr>
              <w:rPr>
                <w:rFonts w:ascii="Arial Narrow" w:hAnsi="Arial Narrow"/>
                <w:sz w:val="24"/>
                <w:szCs w:val="24"/>
              </w:rPr>
            </w:pPr>
            <w:r>
              <w:rPr>
                <w:rFonts w:ascii="Arial Narrow" w:hAnsi="Arial Narrow"/>
                <w:sz w:val="24"/>
                <w:szCs w:val="24"/>
              </w:rPr>
              <w:t>Initiative &amp; Efficiency - plan &amp; carry out actions</w:t>
            </w:r>
          </w:p>
        </w:tc>
      </w:tr>
      <w:tr w:rsidR="00461EC7" w:rsidRPr="00461EC7" w14:paraId="536299C5" w14:textId="77777777" w:rsidTr="001A1B93">
        <w:tc>
          <w:tcPr>
            <w:tcW w:w="1242" w:type="dxa"/>
            <w:vAlign w:val="center"/>
          </w:tcPr>
          <w:p w14:paraId="0ED779A5" w14:textId="77777777" w:rsidR="00461EC7" w:rsidRPr="00461EC7" w:rsidRDefault="00461EC7" w:rsidP="00461EC7">
            <w:pPr>
              <w:rPr>
                <w:rFonts w:ascii="Arial Narrow" w:hAnsi="Arial Narrow"/>
                <w:sz w:val="24"/>
                <w:szCs w:val="24"/>
              </w:rPr>
            </w:pPr>
            <w:r w:rsidRPr="00461EC7">
              <w:rPr>
                <w:rFonts w:ascii="Arial Narrow" w:hAnsi="Arial Narrow"/>
                <w:sz w:val="24"/>
                <w:szCs w:val="24"/>
              </w:rPr>
              <w:t>1 - 2</w:t>
            </w:r>
          </w:p>
          <w:p w14:paraId="7B626DA7" w14:textId="77777777" w:rsidR="00461EC7" w:rsidRPr="00461EC7" w:rsidRDefault="00461EC7" w:rsidP="00461EC7">
            <w:pPr>
              <w:rPr>
                <w:rFonts w:ascii="Arial Narrow" w:hAnsi="Arial Narrow"/>
                <w:sz w:val="24"/>
                <w:szCs w:val="24"/>
              </w:rPr>
            </w:pPr>
            <w:r w:rsidRPr="00461EC7">
              <w:rPr>
                <w:rFonts w:ascii="Arial Narrow" w:hAnsi="Arial Narrow"/>
                <w:sz w:val="24"/>
                <w:szCs w:val="24"/>
              </w:rPr>
              <w:t>2 - 3</w:t>
            </w:r>
          </w:p>
        </w:tc>
        <w:tc>
          <w:tcPr>
            <w:tcW w:w="1560" w:type="dxa"/>
            <w:vAlign w:val="center"/>
          </w:tcPr>
          <w:p w14:paraId="0A15A126" w14:textId="77777777" w:rsidR="00461EC7" w:rsidRPr="00461EC7" w:rsidRDefault="00461EC7" w:rsidP="00E727DF">
            <w:pPr>
              <w:jc w:val="center"/>
              <w:rPr>
                <w:rFonts w:ascii="Arial Narrow" w:hAnsi="Arial Narrow"/>
                <w:sz w:val="24"/>
                <w:szCs w:val="24"/>
              </w:rPr>
            </w:pPr>
            <w:r w:rsidRPr="00461EC7">
              <w:rPr>
                <w:rFonts w:ascii="Arial Narrow" w:hAnsi="Arial Narrow"/>
                <w:sz w:val="24"/>
                <w:szCs w:val="24"/>
              </w:rPr>
              <w:t>Striving for superiority</w:t>
            </w:r>
          </w:p>
        </w:tc>
        <w:tc>
          <w:tcPr>
            <w:tcW w:w="1701" w:type="dxa"/>
            <w:vAlign w:val="center"/>
          </w:tcPr>
          <w:p w14:paraId="7AD3DD7B" w14:textId="77777777" w:rsidR="00461EC7" w:rsidRPr="00461EC7" w:rsidRDefault="00461EC7" w:rsidP="00E727DF">
            <w:pPr>
              <w:jc w:val="center"/>
              <w:rPr>
                <w:rFonts w:ascii="Arial Narrow" w:hAnsi="Arial Narrow"/>
                <w:sz w:val="24"/>
                <w:szCs w:val="24"/>
              </w:rPr>
            </w:pPr>
            <w:r w:rsidRPr="00461EC7">
              <w:rPr>
                <w:rFonts w:ascii="Arial Narrow" w:hAnsi="Arial Narrow"/>
                <w:sz w:val="24"/>
                <w:szCs w:val="24"/>
              </w:rPr>
              <w:t>Pre</w:t>
            </w:r>
            <w:r>
              <w:rPr>
                <w:rFonts w:ascii="Arial Narrow" w:hAnsi="Arial Narrow"/>
                <w:sz w:val="24"/>
                <w:szCs w:val="24"/>
              </w:rPr>
              <w:t>-</w:t>
            </w:r>
            <w:r w:rsidRPr="00461EC7">
              <w:rPr>
                <w:rFonts w:ascii="Arial Narrow" w:hAnsi="Arial Narrow"/>
                <w:sz w:val="24"/>
                <w:szCs w:val="24"/>
              </w:rPr>
              <w:t>func</w:t>
            </w:r>
            <w:r>
              <w:rPr>
                <w:rFonts w:ascii="Arial Narrow" w:hAnsi="Arial Narrow"/>
                <w:sz w:val="24"/>
                <w:szCs w:val="24"/>
              </w:rPr>
              <w:t>t</w:t>
            </w:r>
            <w:r w:rsidRPr="00461EC7">
              <w:rPr>
                <w:rFonts w:ascii="Arial Narrow" w:hAnsi="Arial Narrow"/>
                <w:sz w:val="24"/>
                <w:szCs w:val="24"/>
              </w:rPr>
              <w:t>ional thought</w:t>
            </w:r>
          </w:p>
        </w:tc>
        <w:tc>
          <w:tcPr>
            <w:tcW w:w="2409" w:type="dxa"/>
            <w:vMerge/>
            <w:vAlign w:val="center"/>
          </w:tcPr>
          <w:p w14:paraId="2CE4BE1B" w14:textId="77777777" w:rsidR="00461EC7" w:rsidRPr="00461EC7" w:rsidRDefault="00461EC7" w:rsidP="00E727DF">
            <w:pPr>
              <w:jc w:val="center"/>
              <w:rPr>
                <w:rFonts w:ascii="Arial Narrow" w:hAnsi="Arial Narrow"/>
                <w:sz w:val="24"/>
                <w:szCs w:val="24"/>
              </w:rPr>
            </w:pPr>
          </w:p>
        </w:tc>
        <w:tc>
          <w:tcPr>
            <w:tcW w:w="2330" w:type="dxa"/>
            <w:vMerge/>
            <w:vAlign w:val="center"/>
          </w:tcPr>
          <w:p w14:paraId="5E5DE68D" w14:textId="77777777" w:rsidR="00461EC7" w:rsidRPr="00461EC7" w:rsidRDefault="00461EC7" w:rsidP="00E727DF">
            <w:pPr>
              <w:jc w:val="center"/>
              <w:rPr>
                <w:rFonts w:ascii="Arial Narrow" w:hAnsi="Arial Narrow"/>
                <w:sz w:val="24"/>
                <w:szCs w:val="24"/>
              </w:rPr>
            </w:pPr>
          </w:p>
        </w:tc>
      </w:tr>
      <w:tr w:rsidR="00461EC7" w:rsidRPr="00461EC7" w14:paraId="13F8FD93" w14:textId="77777777" w:rsidTr="001A1B93">
        <w:tc>
          <w:tcPr>
            <w:tcW w:w="1242" w:type="dxa"/>
            <w:vAlign w:val="center"/>
          </w:tcPr>
          <w:p w14:paraId="08B1FFA6" w14:textId="77777777" w:rsidR="00461EC7" w:rsidRPr="00461EC7" w:rsidRDefault="00461EC7" w:rsidP="00461EC7">
            <w:pPr>
              <w:rPr>
                <w:rFonts w:ascii="Arial Narrow" w:hAnsi="Arial Narrow"/>
                <w:sz w:val="24"/>
                <w:szCs w:val="24"/>
              </w:rPr>
            </w:pPr>
            <w:r w:rsidRPr="00461EC7">
              <w:rPr>
                <w:rFonts w:ascii="Arial Narrow" w:hAnsi="Arial Narrow"/>
                <w:sz w:val="24"/>
                <w:szCs w:val="24"/>
              </w:rPr>
              <w:t>3 - 4</w:t>
            </w:r>
          </w:p>
          <w:p w14:paraId="2FA9380E" w14:textId="77777777" w:rsidR="00461EC7" w:rsidRPr="00461EC7" w:rsidRDefault="00461EC7" w:rsidP="00461EC7">
            <w:pPr>
              <w:rPr>
                <w:rFonts w:ascii="Arial Narrow" w:hAnsi="Arial Narrow"/>
                <w:sz w:val="24"/>
                <w:szCs w:val="24"/>
              </w:rPr>
            </w:pPr>
            <w:r w:rsidRPr="00461EC7">
              <w:rPr>
                <w:rFonts w:ascii="Arial Narrow" w:hAnsi="Arial Narrow"/>
                <w:sz w:val="24"/>
                <w:szCs w:val="24"/>
              </w:rPr>
              <w:t>4 - 5</w:t>
            </w:r>
          </w:p>
        </w:tc>
        <w:tc>
          <w:tcPr>
            <w:tcW w:w="1560" w:type="dxa"/>
            <w:vAlign w:val="center"/>
          </w:tcPr>
          <w:p w14:paraId="09D84622" w14:textId="77777777" w:rsidR="00461EC7" w:rsidRPr="00461EC7" w:rsidRDefault="00461EC7" w:rsidP="00E727DF">
            <w:pPr>
              <w:jc w:val="center"/>
              <w:rPr>
                <w:rFonts w:ascii="Arial Narrow" w:hAnsi="Arial Narrow"/>
                <w:sz w:val="24"/>
                <w:szCs w:val="24"/>
              </w:rPr>
            </w:pPr>
            <w:r w:rsidRPr="00461EC7">
              <w:rPr>
                <w:rFonts w:ascii="Arial Narrow" w:hAnsi="Arial Narrow"/>
                <w:sz w:val="24"/>
                <w:szCs w:val="24"/>
              </w:rPr>
              <w:t>Mastery &amp; self esteem</w:t>
            </w:r>
          </w:p>
        </w:tc>
        <w:tc>
          <w:tcPr>
            <w:tcW w:w="1701" w:type="dxa"/>
            <w:vAlign w:val="center"/>
          </w:tcPr>
          <w:p w14:paraId="4907400C" w14:textId="77777777" w:rsidR="00461EC7" w:rsidRPr="00461EC7" w:rsidRDefault="00461EC7" w:rsidP="00E727DF">
            <w:pPr>
              <w:jc w:val="center"/>
              <w:rPr>
                <w:rFonts w:ascii="Arial Narrow" w:hAnsi="Arial Narrow"/>
                <w:sz w:val="24"/>
                <w:szCs w:val="24"/>
              </w:rPr>
            </w:pPr>
            <w:r w:rsidRPr="00461EC7">
              <w:rPr>
                <w:rFonts w:ascii="Arial Narrow" w:hAnsi="Arial Narrow"/>
                <w:sz w:val="24"/>
                <w:szCs w:val="24"/>
              </w:rPr>
              <w:t>Intuitive thought</w:t>
            </w:r>
          </w:p>
        </w:tc>
        <w:tc>
          <w:tcPr>
            <w:tcW w:w="2409" w:type="dxa"/>
            <w:vMerge/>
            <w:vAlign w:val="center"/>
          </w:tcPr>
          <w:p w14:paraId="3630E0F4" w14:textId="77777777" w:rsidR="00461EC7" w:rsidRPr="00461EC7" w:rsidRDefault="00461EC7" w:rsidP="00E727DF">
            <w:pPr>
              <w:jc w:val="center"/>
              <w:rPr>
                <w:rFonts w:ascii="Arial Narrow" w:hAnsi="Arial Narrow"/>
                <w:sz w:val="24"/>
                <w:szCs w:val="24"/>
              </w:rPr>
            </w:pPr>
          </w:p>
        </w:tc>
        <w:tc>
          <w:tcPr>
            <w:tcW w:w="2330" w:type="dxa"/>
            <w:vMerge/>
            <w:vAlign w:val="center"/>
          </w:tcPr>
          <w:p w14:paraId="0C32CD41" w14:textId="77777777" w:rsidR="00461EC7" w:rsidRPr="00461EC7" w:rsidRDefault="00461EC7" w:rsidP="00E727DF">
            <w:pPr>
              <w:jc w:val="center"/>
              <w:rPr>
                <w:rFonts w:ascii="Arial Narrow" w:hAnsi="Arial Narrow"/>
                <w:sz w:val="24"/>
                <w:szCs w:val="24"/>
              </w:rPr>
            </w:pPr>
          </w:p>
        </w:tc>
      </w:tr>
      <w:tr w:rsidR="00461EC7" w:rsidRPr="00461EC7" w14:paraId="505ABCA6" w14:textId="77777777" w:rsidTr="001A1B93">
        <w:tc>
          <w:tcPr>
            <w:tcW w:w="1242" w:type="dxa"/>
            <w:vAlign w:val="center"/>
          </w:tcPr>
          <w:p w14:paraId="5224A467" w14:textId="77777777" w:rsidR="00461EC7" w:rsidRPr="00461EC7" w:rsidRDefault="00461EC7" w:rsidP="00461EC7">
            <w:pPr>
              <w:rPr>
                <w:rFonts w:ascii="Arial Narrow" w:hAnsi="Arial Narrow"/>
                <w:sz w:val="24"/>
                <w:szCs w:val="24"/>
              </w:rPr>
            </w:pPr>
            <w:r w:rsidRPr="00461EC7">
              <w:rPr>
                <w:rFonts w:ascii="Arial Narrow" w:hAnsi="Arial Narrow"/>
                <w:sz w:val="24"/>
                <w:szCs w:val="24"/>
              </w:rPr>
              <w:t>5 - 11</w:t>
            </w:r>
          </w:p>
        </w:tc>
        <w:tc>
          <w:tcPr>
            <w:tcW w:w="1560" w:type="dxa"/>
            <w:vAlign w:val="center"/>
          </w:tcPr>
          <w:p w14:paraId="62C3DF81" w14:textId="77777777" w:rsidR="00461EC7" w:rsidRPr="00461EC7" w:rsidRDefault="00461EC7" w:rsidP="00E727DF">
            <w:pPr>
              <w:jc w:val="center"/>
              <w:rPr>
                <w:rFonts w:ascii="Arial Narrow" w:hAnsi="Arial Narrow"/>
                <w:sz w:val="24"/>
                <w:szCs w:val="24"/>
              </w:rPr>
            </w:pPr>
            <w:r w:rsidRPr="00461EC7">
              <w:rPr>
                <w:rFonts w:ascii="Arial Narrow" w:hAnsi="Arial Narrow"/>
                <w:sz w:val="24"/>
                <w:szCs w:val="24"/>
              </w:rPr>
              <w:t>Self</w:t>
            </w:r>
          </w:p>
        </w:tc>
        <w:tc>
          <w:tcPr>
            <w:tcW w:w="1701" w:type="dxa"/>
            <w:vAlign w:val="center"/>
          </w:tcPr>
          <w:p w14:paraId="0F623AC6" w14:textId="77777777" w:rsidR="00461EC7" w:rsidRPr="00461EC7" w:rsidRDefault="00461EC7" w:rsidP="00E727DF">
            <w:pPr>
              <w:jc w:val="center"/>
              <w:rPr>
                <w:rFonts w:ascii="Arial Narrow" w:hAnsi="Arial Narrow"/>
                <w:sz w:val="24"/>
                <w:szCs w:val="24"/>
              </w:rPr>
            </w:pPr>
            <w:r w:rsidRPr="00461EC7">
              <w:rPr>
                <w:rFonts w:ascii="Arial Narrow" w:hAnsi="Arial Narrow"/>
                <w:sz w:val="24"/>
                <w:szCs w:val="24"/>
              </w:rPr>
              <w:t>Concrete operations</w:t>
            </w:r>
          </w:p>
        </w:tc>
        <w:tc>
          <w:tcPr>
            <w:tcW w:w="2409" w:type="dxa"/>
            <w:vMerge/>
            <w:vAlign w:val="center"/>
          </w:tcPr>
          <w:p w14:paraId="4675686A" w14:textId="77777777" w:rsidR="00461EC7" w:rsidRPr="00461EC7" w:rsidRDefault="00461EC7" w:rsidP="00E727DF">
            <w:pPr>
              <w:jc w:val="center"/>
              <w:rPr>
                <w:rFonts w:ascii="Arial Narrow" w:hAnsi="Arial Narrow"/>
                <w:sz w:val="24"/>
                <w:szCs w:val="24"/>
              </w:rPr>
            </w:pPr>
          </w:p>
        </w:tc>
        <w:tc>
          <w:tcPr>
            <w:tcW w:w="2330" w:type="dxa"/>
            <w:vMerge/>
            <w:vAlign w:val="center"/>
          </w:tcPr>
          <w:p w14:paraId="213383F9" w14:textId="77777777" w:rsidR="00461EC7" w:rsidRPr="00461EC7" w:rsidRDefault="00461EC7" w:rsidP="00E727DF">
            <w:pPr>
              <w:jc w:val="center"/>
              <w:rPr>
                <w:rFonts w:ascii="Arial Narrow" w:hAnsi="Arial Narrow"/>
                <w:sz w:val="24"/>
                <w:szCs w:val="24"/>
              </w:rPr>
            </w:pPr>
          </w:p>
        </w:tc>
      </w:tr>
      <w:tr w:rsidR="00461EC7" w:rsidRPr="00461EC7" w14:paraId="42BB2392" w14:textId="77777777" w:rsidTr="001A1B93">
        <w:tc>
          <w:tcPr>
            <w:tcW w:w="1242" w:type="dxa"/>
            <w:vAlign w:val="center"/>
          </w:tcPr>
          <w:p w14:paraId="44041A4D" w14:textId="77777777" w:rsidR="00461EC7" w:rsidRPr="00461EC7" w:rsidRDefault="00461EC7" w:rsidP="00461EC7">
            <w:pPr>
              <w:rPr>
                <w:rFonts w:ascii="Arial Narrow" w:hAnsi="Arial Narrow"/>
                <w:sz w:val="24"/>
                <w:szCs w:val="24"/>
              </w:rPr>
            </w:pPr>
            <w:r w:rsidRPr="00461EC7">
              <w:rPr>
                <w:rFonts w:ascii="Arial Narrow" w:hAnsi="Arial Narrow"/>
                <w:sz w:val="24"/>
                <w:szCs w:val="24"/>
              </w:rPr>
              <w:t>11 - 18</w:t>
            </w:r>
          </w:p>
        </w:tc>
        <w:tc>
          <w:tcPr>
            <w:tcW w:w="1560" w:type="dxa"/>
            <w:vMerge w:val="restart"/>
            <w:vAlign w:val="center"/>
          </w:tcPr>
          <w:p w14:paraId="6C71C852" w14:textId="77777777" w:rsidR="00461EC7" w:rsidRPr="00461EC7" w:rsidRDefault="00461EC7" w:rsidP="00E727DF">
            <w:pPr>
              <w:jc w:val="center"/>
              <w:rPr>
                <w:rFonts w:ascii="Arial Narrow" w:hAnsi="Arial Narrow"/>
                <w:sz w:val="24"/>
                <w:szCs w:val="24"/>
              </w:rPr>
            </w:pPr>
            <w:r w:rsidRPr="00461EC7">
              <w:rPr>
                <w:rFonts w:ascii="Arial Narrow" w:hAnsi="Arial Narrow"/>
                <w:sz w:val="24"/>
                <w:szCs w:val="24"/>
              </w:rPr>
              <w:t>Realisation</w:t>
            </w:r>
          </w:p>
        </w:tc>
        <w:tc>
          <w:tcPr>
            <w:tcW w:w="1701" w:type="dxa"/>
            <w:vMerge w:val="restart"/>
            <w:vAlign w:val="center"/>
          </w:tcPr>
          <w:p w14:paraId="641EF583" w14:textId="77777777" w:rsidR="00461EC7" w:rsidRPr="00461EC7" w:rsidRDefault="00461EC7" w:rsidP="00E727DF">
            <w:pPr>
              <w:jc w:val="center"/>
              <w:rPr>
                <w:rFonts w:ascii="Arial Narrow" w:hAnsi="Arial Narrow"/>
                <w:sz w:val="24"/>
                <w:szCs w:val="24"/>
              </w:rPr>
            </w:pPr>
          </w:p>
          <w:p w14:paraId="12BD8905" w14:textId="77777777" w:rsidR="00461EC7" w:rsidRPr="00461EC7" w:rsidRDefault="00461EC7" w:rsidP="00E727DF">
            <w:pPr>
              <w:jc w:val="center"/>
              <w:rPr>
                <w:rFonts w:ascii="Arial Narrow" w:hAnsi="Arial Narrow"/>
                <w:sz w:val="24"/>
                <w:szCs w:val="24"/>
              </w:rPr>
            </w:pPr>
          </w:p>
          <w:p w14:paraId="0C3E43E9" w14:textId="77777777" w:rsidR="00461EC7" w:rsidRPr="00461EC7" w:rsidRDefault="00461EC7" w:rsidP="00E727DF">
            <w:pPr>
              <w:jc w:val="center"/>
              <w:rPr>
                <w:rFonts w:ascii="Arial Narrow" w:hAnsi="Arial Narrow"/>
                <w:sz w:val="24"/>
                <w:szCs w:val="24"/>
              </w:rPr>
            </w:pPr>
            <w:r w:rsidRPr="00461EC7">
              <w:rPr>
                <w:rFonts w:ascii="Arial Narrow" w:hAnsi="Arial Narrow"/>
                <w:sz w:val="24"/>
                <w:szCs w:val="24"/>
              </w:rPr>
              <w:t>Formal Operations</w:t>
            </w:r>
          </w:p>
        </w:tc>
        <w:tc>
          <w:tcPr>
            <w:tcW w:w="2409" w:type="dxa"/>
            <w:vMerge w:val="restart"/>
          </w:tcPr>
          <w:p w14:paraId="4BBFF2DF" w14:textId="77777777" w:rsidR="001A1B93" w:rsidRPr="001A1B93" w:rsidRDefault="001A1B93" w:rsidP="00461EC7">
            <w:pPr>
              <w:rPr>
                <w:rFonts w:ascii="Arial Narrow" w:hAnsi="Arial Narrow"/>
                <w:i/>
              </w:rPr>
            </w:pPr>
            <w:r w:rsidRPr="001A1B93">
              <w:rPr>
                <w:rFonts w:ascii="Arial Narrow" w:hAnsi="Arial Narrow"/>
                <w:i/>
              </w:rPr>
              <w:t>(Collective Meaning)</w:t>
            </w:r>
          </w:p>
          <w:p w14:paraId="1DD53BD1" w14:textId="77777777" w:rsidR="00461EC7" w:rsidRDefault="00461EC7" w:rsidP="00461EC7">
            <w:pPr>
              <w:rPr>
                <w:rFonts w:ascii="Arial Narrow" w:hAnsi="Arial Narrow"/>
                <w:sz w:val="24"/>
                <w:szCs w:val="24"/>
              </w:rPr>
            </w:pPr>
            <w:r>
              <w:rPr>
                <w:rFonts w:ascii="Arial Narrow" w:hAnsi="Arial Narrow"/>
                <w:sz w:val="24"/>
                <w:szCs w:val="24"/>
              </w:rPr>
              <w:t>Virgin Mary</w:t>
            </w:r>
            <w:r w:rsidR="001A1B93">
              <w:rPr>
                <w:rFonts w:ascii="Arial Narrow" w:hAnsi="Arial Narrow"/>
                <w:sz w:val="24"/>
                <w:szCs w:val="24"/>
              </w:rPr>
              <w:t xml:space="preserve"> - </w:t>
            </w:r>
            <w:proofErr w:type="gramStart"/>
            <w:r>
              <w:rPr>
                <w:rFonts w:ascii="Arial Narrow" w:hAnsi="Arial Narrow"/>
                <w:sz w:val="24"/>
                <w:szCs w:val="24"/>
              </w:rPr>
              <w:t xml:space="preserve">Spiritual </w:t>
            </w:r>
            <w:r w:rsidR="001A1B93">
              <w:rPr>
                <w:rFonts w:ascii="Arial Narrow" w:hAnsi="Arial Narrow"/>
                <w:sz w:val="24"/>
                <w:szCs w:val="24"/>
              </w:rPr>
              <w:t>,</w:t>
            </w:r>
            <w:proofErr w:type="gramEnd"/>
          </w:p>
          <w:p w14:paraId="18647C7F" w14:textId="77777777" w:rsidR="00461EC7" w:rsidRDefault="00461EC7" w:rsidP="00461EC7">
            <w:pPr>
              <w:rPr>
                <w:rFonts w:ascii="Arial Narrow" w:hAnsi="Arial Narrow"/>
                <w:sz w:val="24"/>
                <w:szCs w:val="24"/>
              </w:rPr>
            </w:pPr>
            <w:r>
              <w:rPr>
                <w:rFonts w:ascii="Arial Narrow" w:hAnsi="Arial Narrow"/>
                <w:sz w:val="24"/>
                <w:szCs w:val="24"/>
              </w:rPr>
              <w:t>Sexual</w:t>
            </w:r>
            <w:r w:rsidR="001A1B93">
              <w:rPr>
                <w:rFonts w:ascii="Arial Narrow" w:hAnsi="Arial Narrow"/>
                <w:sz w:val="24"/>
                <w:szCs w:val="24"/>
              </w:rPr>
              <w:t xml:space="preserve">, </w:t>
            </w:r>
            <w:r>
              <w:rPr>
                <w:rFonts w:ascii="Arial Narrow" w:hAnsi="Arial Narrow"/>
                <w:sz w:val="24"/>
                <w:szCs w:val="24"/>
              </w:rPr>
              <w:t>Material</w:t>
            </w:r>
          </w:p>
          <w:p w14:paraId="6208D71F" w14:textId="77777777" w:rsidR="00461EC7" w:rsidRDefault="00461EC7" w:rsidP="00461EC7">
            <w:pPr>
              <w:rPr>
                <w:rFonts w:ascii="Arial Narrow" w:hAnsi="Arial Narrow"/>
                <w:sz w:val="24"/>
                <w:szCs w:val="24"/>
              </w:rPr>
            </w:pPr>
          </w:p>
          <w:p w14:paraId="0831A8F1" w14:textId="77777777" w:rsidR="00461EC7" w:rsidRPr="00461EC7" w:rsidRDefault="00461EC7" w:rsidP="00461EC7">
            <w:pPr>
              <w:rPr>
                <w:rFonts w:ascii="Arial Narrow" w:hAnsi="Arial Narrow"/>
                <w:sz w:val="24"/>
                <w:szCs w:val="24"/>
              </w:rPr>
            </w:pPr>
            <w:r>
              <w:rPr>
                <w:rFonts w:ascii="Arial Narrow" w:hAnsi="Arial Narrow"/>
                <w:sz w:val="24"/>
                <w:szCs w:val="24"/>
              </w:rPr>
              <w:t>Wisdom</w:t>
            </w:r>
          </w:p>
        </w:tc>
        <w:tc>
          <w:tcPr>
            <w:tcW w:w="2330" w:type="dxa"/>
            <w:vMerge w:val="restart"/>
          </w:tcPr>
          <w:p w14:paraId="742ACF82" w14:textId="77777777" w:rsidR="00461EC7" w:rsidRPr="001A1B93" w:rsidRDefault="001A1B93" w:rsidP="00461EC7">
            <w:pPr>
              <w:rPr>
                <w:rFonts w:ascii="Arial Narrow" w:hAnsi="Arial Narrow"/>
                <w:i/>
              </w:rPr>
            </w:pPr>
            <w:r w:rsidRPr="001A1B93">
              <w:rPr>
                <w:rFonts w:ascii="Arial Narrow" w:hAnsi="Arial Narrow"/>
                <w:i/>
              </w:rPr>
              <w:t>(Collective Meaning)</w:t>
            </w:r>
          </w:p>
          <w:p w14:paraId="2967A3A4" w14:textId="77777777" w:rsidR="001A1B93" w:rsidRDefault="001A1B93" w:rsidP="00461EC7">
            <w:pPr>
              <w:rPr>
                <w:rFonts w:ascii="Arial Narrow" w:hAnsi="Arial Narrow"/>
                <w:sz w:val="24"/>
                <w:szCs w:val="24"/>
              </w:rPr>
            </w:pPr>
          </w:p>
          <w:p w14:paraId="07FD9656" w14:textId="77777777" w:rsidR="00461EC7" w:rsidRDefault="00461EC7" w:rsidP="00461EC7">
            <w:pPr>
              <w:rPr>
                <w:rFonts w:ascii="Arial Narrow" w:hAnsi="Arial Narrow"/>
                <w:sz w:val="24"/>
                <w:szCs w:val="24"/>
              </w:rPr>
            </w:pPr>
            <w:r>
              <w:rPr>
                <w:rFonts w:ascii="Arial Narrow" w:hAnsi="Arial Narrow"/>
                <w:sz w:val="24"/>
                <w:szCs w:val="24"/>
              </w:rPr>
              <w:t>Logos mind</w:t>
            </w:r>
          </w:p>
          <w:p w14:paraId="267D06DC" w14:textId="77777777" w:rsidR="00461EC7" w:rsidRDefault="00461EC7" w:rsidP="00461EC7">
            <w:pPr>
              <w:rPr>
                <w:rFonts w:ascii="Arial Narrow" w:hAnsi="Arial Narrow"/>
                <w:sz w:val="24"/>
                <w:szCs w:val="24"/>
              </w:rPr>
            </w:pPr>
          </w:p>
          <w:p w14:paraId="257CE071" w14:textId="77777777" w:rsidR="00461EC7" w:rsidRPr="00461EC7" w:rsidRDefault="00461EC7" w:rsidP="00461EC7">
            <w:pPr>
              <w:rPr>
                <w:rFonts w:ascii="Arial Narrow" w:hAnsi="Arial Narrow"/>
                <w:sz w:val="24"/>
                <w:szCs w:val="24"/>
              </w:rPr>
            </w:pPr>
            <w:r>
              <w:rPr>
                <w:rFonts w:ascii="Arial Narrow" w:hAnsi="Arial Narrow"/>
                <w:sz w:val="24"/>
                <w:szCs w:val="24"/>
              </w:rPr>
              <w:t>Wisdom</w:t>
            </w:r>
          </w:p>
        </w:tc>
      </w:tr>
      <w:tr w:rsidR="00461EC7" w:rsidRPr="00461EC7" w14:paraId="0D05FB8D" w14:textId="77777777" w:rsidTr="001A1B93">
        <w:tc>
          <w:tcPr>
            <w:tcW w:w="1242" w:type="dxa"/>
            <w:vAlign w:val="center"/>
          </w:tcPr>
          <w:p w14:paraId="20506DAF" w14:textId="77777777" w:rsidR="00461EC7" w:rsidRPr="00461EC7" w:rsidRDefault="00461EC7" w:rsidP="00461EC7">
            <w:pPr>
              <w:rPr>
                <w:rFonts w:ascii="Arial Narrow" w:hAnsi="Arial Narrow"/>
                <w:sz w:val="24"/>
                <w:szCs w:val="24"/>
              </w:rPr>
            </w:pPr>
            <w:r w:rsidRPr="00461EC7">
              <w:rPr>
                <w:rFonts w:ascii="Arial Narrow" w:hAnsi="Arial Narrow"/>
                <w:sz w:val="24"/>
                <w:szCs w:val="24"/>
              </w:rPr>
              <w:t>Early Adult</w:t>
            </w:r>
          </w:p>
        </w:tc>
        <w:tc>
          <w:tcPr>
            <w:tcW w:w="1560" w:type="dxa"/>
            <w:vMerge/>
            <w:vAlign w:val="center"/>
          </w:tcPr>
          <w:p w14:paraId="488C9DA7" w14:textId="77777777" w:rsidR="00461EC7" w:rsidRPr="00461EC7" w:rsidRDefault="00461EC7" w:rsidP="00E727DF">
            <w:pPr>
              <w:jc w:val="center"/>
              <w:rPr>
                <w:rFonts w:ascii="Arial Narrow" w:hAnsi="Arial Narrow"/>
                <w:sz w:val="24"/>
                <w:szCs w:val="24"/>
              </w:rPr>
            </w:pPr>
          </w:p>
        </w:tc>
        <w:tc>
          <w:tcPr>
            <w:tcW w:w="1701" w:type="dxa"/>
            <w:vMerge/>
            <w:vAlign w:val="center"/>
          </w:tcPr>
          <w:p w14:paraId="5588E9A8" w14:textId="77777777" w:rsidR="00461EC7" w:rsidRPr="00461EC7" w:rsidRDefault="00461EC7" w:rsidP="00E727DF">
            <w:pPr>
              <w:jc w:val="center"/>
              <w:rPr>
                <w:rFonts w:ascii="Arial Narrow" w:hAnsi="Arial Narrow"/>
                <w:sz w:val="24"/>
                <w:szCs w:val="24"/>
              </w:rPr>
            </w:pPr>
          </w:p>
        </w:tc>
        <w:tc>
          <w:tcPr>
            <w:tcW w:w="2409" w:type="dxa"/>
            <w:vMerge/>
            <w:vAlign w:val="center"/>
          </w:tcPr>
          <w:p w14:paraId="0078B1A5" w14:textId="77777777" w:rsidR="00461EC7" w:rsidRPr="00461EC7" w:rsidRDefault="00461EC7" w:rsidP="00E727DF">
            <w:pPr>
              <w:jc w:val="center"/>
              <w:rPr>
                <w:rFonts w:ascii="Arial Narrow" w:hAnsi="Arial Narrow"/>
                <w:sz w:val="24"/>
                <w:szCs w:val="24"/>
              </w:rPr>
            </w:pPr>
          </w:p>
        </w:tc>
        <w:tc>
          <w:tcPr>
            <w:tcW w:w="2330" w:type="dxa"/>
            <w:vMerge/>
            <w:vAlign w:val="center"/>
          </w:tcPr>
          <w:p w14:paraId="3143B1BA" w14:textId="77777777" w:rsidR="00461EC7" w:rsidRPr="00461EC7" w:rsidRDefault="00461EC7" w:rsidP="00E727DF">
            <w:pPr>
              <w:jc w:val="center"/>
              <w:rPr>
                <w:rFonts w:ascii="Arial Narrow" w:hAnsi="Arial Narrow"/>
                <w:sz w:val="24"/>
                <w:szCs w:val="24"/>
              </w:rPr>
            </w:pPr>
          </w:p>
        </w:tc>
      </w:tr>
      <w:tr w:rsidR="00461EC7" w:rsidRPr="00461EC7" w14:paraId="48161824" w14:textId="77777777" w:rsidTr="001A1B93">
        <w:tc>
          <w:tcPr>
            <w:tcW w:w="1242" w:type="dxa"/>
            <w:vAlign w:val="center"/>
          </w:tcPr>
          <w:p w14:paraId="398FFA12" w14:textId="77777777" w:rsidR="00461EC7" w:rsidRPr="00461EC7" w:rsidRDefault="00461EC7" w:rsidP="00461EC7">
            <w:pPr>
              <w:rPr>
                <w:rFonts w:ascii="Arial Narrow" w:hAnsi="Arial Narrow"/>
                <w:sz w:val="24"/>
                <w:szCs w:val="24"/>
              </w:rPr>
            </w:pPr>
            <w:r w:rsidRPr="00461EC7">
              <w:rPr>
                <w:rFonts w:ascii="Arial Narrow" w:hAnsi="Arial Narrow"/>
                <w:sz w:val="24"/>
                <w:szCs w:val="24"/>
              </w:rPr>
              <w:t>Middle Adult</w:t>
            </w:r>
          </w:p>
        </w:tc>
        <w:tc>
          <w:tcPr>
            <w:tcW w:w="1560" w:type="dxa"/>
            <w:vMerge w:val="restart"/>
            <w:vAlign w:val="center"/>
          </w:tcPr>
          <w:p w14:paraId="63795C51" w14:textId="77777777" w:rsidR="00461EC7" w:rsidRPr="00461EC7" w:rsidRDefault="00461EC7" w:rsidP="00E727DF">
            <w:pPr>
              <w:jc w:val="center"/>
              <w:rPr>
                <w:rFonts w:ascii="Arial Narrow" w:hAnsi="Arial Narrow"/>
                <w:sz w:val="24"/>
                <w:szCs w:val="24"/>
              </w:rPr>
            </w:pPr>
            <w:r w:rsidRPr="00461EC7">
              <w:rPr>
                <w:rFonts w:ascii="Arial Narrow" w:hAnsi="Arial Narrow"/>
                <w:sz w:val="24"/>
                <w:szCs w:val="24"/>
              </w:rPr>
              <w:t>Self determinati</w:t>
            </w:r>
            <w:r>
              <w:rPr>
                <w:rFonts w:ascii="Arial Narrow" w:hAnsi="Arial Narrow"/>
                <w:sz w:val="24"/>
                <w:szCs w:val="24"/>
              </w:rPr>
              <w:t>o</w:t>
            </w:r>
            <w:r w:rsidRPr="00461EC7">
              <w:rPr>
                <w:rFonts w:ascii="Arial Narrow" w:hAnsi="Arial Narrow"/>
                <w:sz w:val="24"/>
                <w:szCs w:val="24"/>
              </w:rPr>
              <w:t>n</w:t>
            </w:r>
          </w:p>
        </w:tc>
        <w:tc>
          <w:tcPr>
            <w:tcW w:w="1701" w:type="dxa"/>
            <w:vMerge/>
            <w:vAlign w:val="center"/>
          </w:tcPr>
          <w:p w14:paraId="41D7746E" w14:textId="77777777" w:rsidR="00461EC7" w:rsidRPr="00461EC7" w:rsidRDefault="00461EC7" w:rsidP="00E727DF">
            <w:pPr>
              <w:jc w:val="center"/>
              <w:rPr>
                <w:rFonts w:ascii="Arial Narrow" w:hAnsi="Arial Narrow"/>
                <w:sz w:val="24"/>
                <w:szCs w:val="24"/>
              </w:rPr>
            </w:pPr>
          </w:p>
        </w:tc>
        <w:tc>
          <w:tcPr>
            <w:tcW w:w="2409" w:type="dxa"/>
            <w:vMerge/>
            <w:vAlign w:val="center"/>
          </w:tcPr>
          <w:p w14:paraId="019A741C" w14:textId="77777777" w:rsidR="00461EC7" w:rsidRPr="00461EC7" w:rsidRDefault="00461EC7" w:rsidP="00E727DF">
            <w:pPr>
              <w:jc w:val="center"/>
              <w:rPr>
                <w:rFonts w:ascii="Arial Narrow" w:hAnsi="Arial Narrow"/>
                <w:sz w:val="24"/>
                <w:szCs w:val="24"/>
              </w:rPr>
            </w:pPr>
          </w:p>
        </w:tc>
        <w:tc>
          <w:tcPr>
            <w:tcW w:w="2330" w:type="dxa"/>
            <w:vMerge/>
            <w:vAlign w:val="center"/>
          </w:tcPr>
          <w:p w14:paraId="1D6508FA" w14:textId="77777777" w:rsidR="00461EC7" w:rsidRPr="00461EC7" w:rsidRDefault="00461EC7" w:rsidP="00E727DF">
            <w:pPr>
              <w:jc w:val="center"/>
              <w:rPr>
                <w:rFonts w:ascii="Arial Narrow" w:hAnsi="Arial Narrow"/>
                <w:sz w:val="24"/>
                <w:szCs w:val="24"/>
              </w:rPr>
            </w:pPr>
          </w:p>
        </w:tc>
      </w:tr>
      <w:tr w:rsidR="00461EC7" w:rsidRPr="00461EC7" w14:paraId="0AEE3A10" w14:textId="77777777" w:rsidTr="001A1B93">
        <w:tc>
          <w:tcPr>
            <w:tcW w:w="1242" w:type="dxa"/>
            <w:vAlign w:val="center"/>
          </w:tcPr>
          <w:p w14:paraId="12A900B3" w14:textId="77777777" w:rsidR="00461EC7" w:rsidRPr="00461EC7" w:rsidRDefault="00461EC7" w:rsidP="00461EC7">
            <w:pPr>
              <w:rPr>
                <w:rFonts w:ascii="Arial Narrow" w:hAnsi="Arial Narrow"/>
                <w:sz w:val="24"/>
                <w:szCs w:val="24"/>
              </w:rPr>
            </w:pPr>
            <w:r w:rsidRPr="00461EC7">
              <w:rPr>
                <w:rFonts w:ascii="Arial Narrow" w:hAnsi="Arial Narrow"/>
                <w:sz w:val="24"/>
                <w:szCs w:val="24"/>
              </w:rPr>
              <w:t>Old Age</w:t>
            </w:r>
          </w:p>
        </w:tc>
        <w:tc>
          <w:tcPr>
            <w:tcW w:w="1560" w:type="dxa"/>
            <w:vMerge/>
            <w:vAlign w:val="center"/>
          </w:tcPr>
          <w:p w14:paraId="788C8620" w14:textId="77777777" w:rsidR="00461EC7" w:rsidRPr="00461EC7" w:rsidRDefault="00461EC7" w:rsidP="00E727DF">
            <w:pPr>
              <w:jc w:val="center"/>
              <w:rPr>
                <w:rFonts w:ascii="Arial Narrow" w:hAnsi="Arial Narrow"/>
                <w:sz w:val="24"/>
                <w:szCs w:val="24"/>
              </w:rPr>
            </w:pPr>
          </w:p>
        </w:tc>
        <w:tc>
          <w:tcPr>
            <w:tcW w:w="1701" w:type="dxa"/>
            <w:vMerge/>
            <w:vAlign w:val="center"/>
          </w:tcPr>
          <w:p w14:paraId="4202752F" w14:textId="77777777" w:rsidR="00461EC7" w:rsidRPr="00461EC7" w:rsidRDefault="00461EC7" w:rsidP="00E727DF">
            <w:pPr>
              <w:jc w:val="center"/>
              <w:rPr>
                <w:rFonts w:ascii="Arial Narrow" w:hAnsi="Arial Narrow"/>
                <w:sz w:val="24"/>
                <w:szCs w:val="24"/>
              </w:rPr>
            </w:pPr>
          </w:p>
        </w:tc>
        <w:tc>
          <w:tcPr>
            <w:tcW w:w="2409" w:type="dxa"/>
            <w:vMerge/>
            <w:vAlign w:val="center"/>
          </w:tcPr>
          <w:p w14:paraId="735653C7" w14:textId="77777777" w:rsidR="00461EC7" w:rsidRPr="00461EC7" w:rsidRDefault="00461EC7" w:rsidP="00E727DF">
            <w:pPr>
              <w:jc w:val="center"/>
              <w:rPr>
                <w:rFonts w:ascii="Arial Narrow" w:hAnsi="Arial Narrow"/>
                <w:sz w:val="24"/>
                <w:szCs w:val="24"/>
              </w:rPr>
            </w:pPr>
          </w:p>
        </w:tc>
        <w:tc>
          <w:tcPr>
            <w:tcW w:w="2330" w:type="dxa"/>
            <w:vMerge/>
            <w:vAlign w:val="center"/>
          </w:tcPr>
          <w:p w14:paraId="51D8F2FA" w14:textId="77777777" w:rsidR="00461EC7" w:rsidRPr="00461EC7" w:rsidRDefault="00461EC7" w:rsidP="00E727DF">
            <w:pPr>
              <w:jc w:val="center"/>
              <w:rPr>
                <w:rFonts w:ascii="Arial Narrow" w:hAnsi="Arial Narrow"/>
                <w:sz w:val="24"/>
                <w:szCs w:val="24"/>
              </w:rPr>
            </w:pPr>
          </w:p>
        </w:tc>
      </w:tr>
    </w:tbl>
    <w:p w14:paraId="70363819" w14:textId="77777777" w:rsidR="00966E84" w:rsidRPr="00461EC7" w:rsidRDefault="00966E84" w:rsidP="00E727DF">
      <w:pPr>
        <w:rPr>
          <w:rFonts w:ascii="Arial Narrow" w:hAnsi="Arial Narrow"/>
          <w:sz w:val="24"/>
          <w:szCs w:val="24"/>
        </w:rPr>
      </w:pPr>
    </w:p>
    <w:p w14:paraId="6B131170" w14:textId="77777777" w:rsidR="00E727DF" w:rsidRDefault="00E727DF">
      <w:pPr>
        <w:rPr>
          <w:rFonts w:ascii="Arial Narrow" w:hAnsi="Arial Narrow"/>
          <w:sz w:val="20"/>
          <w:szCs w:val="20"/>
        </w:rPr>
      </w:pPr>
    </w:p>
    <w:p w14:paraId="5590E75A" w14:textId="77777777" w:rsidR="00E727DF" w:rsidRPr="00966E84" w:rsidRDefault="00E727DF" w:rsidP="00E727DF">
      <w:pPr>
        <w:rPr>
          <w:rFonts w:ascii="Arial Narrow" w:hAnsi="Arial Narrow"/>
          <w:sz w:val="20"/>
          <w:szCs w:val="20"/>
        </w:rPr>
      </w:pPr>
    </w:p>
    <w:tbl>
      <w:tblPr>
        <w:tblStyle w:val="TableGrid"/>
        <w:tblW w:w="0" w:type="auto"/>
        <w:tblInd w:w="433" w:type="dxa"/>
        <w:tblLayout w:type="fixed"/>
        <w:tblLook w:val="04A0" w:firstRow="1" w:lastRow="0" w:firstColumn="1" w:lastColumn="0" w:noHBand="0" w:noVBand="1"/>
      </w:tblPr>
      <w:tblGrid>
        <w:gridCol w:w="1384"/>
        <w:gridCol w:w="1276"/>
        <w:gridCol w:w="2551"/>
        <w:gridCol w:w="2977"/>
      </w:tblGrid>
      <w:tr w:rsidR="00461EC7" w:rsidRPr="00966E84" w14:paraId="373D2C9A" w14:textId="77777777" w:rsidTr="001A1B93">
        <w:tc>
          <w:tcPr>
            <w:tcW w:w="1384" w:type="dxa"/>
          </w:tcPr>
          <w:p w14:paraId="330856AA" w14:textId="77777777" w:rsidR="00461EC7" w:rsidRPr="00E727DF" w:rsidRDefault="00461EC7" w:rsidP="00E727DF">
            <w:pPr>
              <w:rPr>
                <w:rFonts w:ascii="Arial Narrow" w:hAnsi="Arial Narrow"/>
              </w:rPr>
            </w:pPr>
          </w:p>
        </w:tc>
        <w:tc>
          <w:tcPr>
            <w:tcW w:w="1276" w:type="dxa"/>
            <w:vAlign w:val="center"/>
          </w:tcPr>
          <w:p w14:paraId="61F191F8" w14:textId="77777777" w:rsidR="00461EC7" w:rsidRPr="00461EC7" w:rsidRDefault="00461EC7" w:rsidP="00E727DF">
            <w:pPr>
              <w:jc w:val="center"/>
              <w:rPr>
                <w:rFonts w:ascii="Arial Narrow" w:hAnsi="Arial Narrow"/>
                <w:b/>
                <w:sz w:val="24"/>
                <w:szCs w:val="24"/>
              </w:rPr>
            </w:pPr>
            <w:r w:rsidRPr="00461EC7">
              <w:rPr>
                <w:rFonts w:ascii="Arial Narrow" w:hAnsi="Arial Narrow"/>
                <w:b/>
                <w:sz w:val="24"/>
                <w:szCs w:val="24"/>
              </w:rPr>
              <w:t>Freud</w:t>
            </w:r>
          </w:p>
        </w:tc>
        <w:tc>
          <w:tcPr>
            <w:tcW w:w="2551" w:type="dxa"/>
            <w:vAlign w:val="center"/>
          </w:tcPr>
          <w:p w14:paraId="0B79CB9C" w14:textId="77777777" w:rsidR="00461EC7" w:rsidRPr="00461EC7" w:rsidRDefault="00461EC7" w:rsidP="00E727DF">
            <w:pPr>
              <w:jc w:val="center"/>
              <w:rPr>
                <w:rFonts w:ascii="Arial Narrow" w:hAnsi="Arial Narrow"/>
                <w:b/>
                <w:sz w:val="24"/>
                <w:szCs w:val="24"/>
              </w:rPr>
            </w:pPr>
            <w:r w:rsidRPr="00461EC7">
              <w:rPr>
                <w:rFonts w:ascii="Arial Narrow" w:hAnsi="Arial Narrow"/>
                <w:b/>
                <w:sz w:val="24"/>
                <w:szCs w:val="24"/>
              </w:rPr>
              <w:t>Klein</w:t>
            </w:r>
          </w:p>
        </w:tc>
        <w:tc>
          <w:tcPr>
            <w:tcW w:w="2977" w:type="dxa"/>
            <w:vAlign w:val="center"/>
          </w:tcPr>
          <w:p w14:paraId="5A84E474" w14:textId="77777777" w:rsidR="00461EC7" w:rsidRPr="00461EC7" w:rsidRDefault="00461EC7" w:rsidP="00E727DF">
            <w:pPr>
              <w:jc w:val="center"/>
              <w:rPr>
                <w:rFonts w:ascii="Arial Narrow" w:hAnsi="Arial Narrow"/>
                <w:b/>
                <w:sz w:val="24"/>
                <w:szCs w:val="24"/>
              </w:rPr>
            </w:pPr>
            <w:r w:rsidRPr="00461EC7">
              <w:rPr>
                <w:rFonts w:ascii="Arial Narrow" w:hAnsi="Arial Narrow"/>
                <w:b/>
                <w:sz w:val="24"/>
                <w:szCs w:val="24"/>
              </w:rPr>
              <w:t>Erikson</w:t>
            </w:r>
          </w:p>
        </w:tc>
      </w:tr>
      <w:tr w:rsidR="00461EC7" w:rsidRPr="00966E84" w14:paraId="5A0B6483" w14:textId="77777777" w:rsidTr="001A1B93">
        <w:tc>
          <w:tcPr>
            <w:tcW w:w="1384" w:type="dxa"/>
          </w:tcPr>
          <w:p w14:paraId="40E4F074"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Birth - 6/12</w:t>
            </w:r>
          </w:p>
          <w:p w14:paraId="29E96A2F"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6/12 - 1yr</w:t>
            </w:r>
          </w:p>
        </w:tc>
        <w:tc>
          <w:tcPr>
            <w:tcW w:w="1276" w:type="dxa"/>
            <w:vAlign w:val="center"/>
          </w:tcPr>
          <w:p w14:paraId="7A9B50F5"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Oral</w:t>
            </w:r>
          </w:p>
        </w:tc>
        <w:tc>
          <w:tcPr>
            <w:tcW w:w="2551" w:type="dxa"/>
            <w:vAlign w:val="center"/>
          </w:tcPr>
          <w:p w14:paraId="337DB693"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Paranoid - Schizoid</w:t>
            </w:r>
          </w:p>
          <w:p w14:paraId="78D1EAB5"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Depressive</w:t>
            </w:r>
          </w:p>
        </w:tc>
        <w:tc>
          <w:tcPr>
            <w:tcW w:w="2977" w:type="dxa"/>
            <w:vAlign w:val="center"/>
          </w:tcPr>
          <w:p w14:paraId="282622A2"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Trust vs Mistrust</w:t>
            </w:r>
          </w:p>
        </w:tc>
      </w:tr>
      <w:tr w:rsidR="00461EC7" w:rsidRPr="00966E84" w14:paraId="7ABED1C9" w14:textId="77777777" w:rsidTr="001A1B93">
        <w:tc>
          <w:tcPr>
            <w:tcW w:w="1384" w:type="dxa"/>
          </w:tcPr>
          <w:p w14:paraId="021BD042"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1 - 2</w:t>
            </w:r>
          </w:p>
          <w:p w14:paraId="00111F37"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2 - 3</w:t>
            </w:r>
          </w:p>
        </w:tc>
        <w:tc>
          <w:tcPr>
            <w:tcW w:w="1276" w:type="dxa"/>
            <w:vAlign w:val="center"/>
          </w:tcPr>
          <w:p w14:paraId="2BE72D0B"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Anal</w:t>
            </w:r>
          </w:p>
        </w:tc>
        <w:tc>
          <w:tcPr>
            <w:tcW w:w="2551" w:type="dxa"/>
            <w:vAlign w:val="center"/>
          </w:tcPr>
          <w:p w14:paraId="5EB7C1FA" w14:textId="77777777" w:rsidR="00461EC7" w:rsidRPr="00461EC7" w:rsidRDefault="00461EC7" w:rsidP="00461EC7">
            <w:pPr>
              <w:jc w:val="center"/>
              <w:rPr>
                <w:rFonts w:ascii="Arial Narrow" w:hAnsi="Arial Narrow"/>
                <w:sz w:val="24"/>
                <w:szCs w:val="24"/>
              </w:rPr>
            </w:pPr>
          </w:p>
        </w:tc>
        <w:tc>
          <w:tcPr>
            <w:tcW w:w="2977" w:type="dxa"/>
            <w:vAlign w:val="center"/>
          </w:tcPr>
          <w:p w14:paraId="4A996B86"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Autonomy vs Doubt</w:t>
            </w:r>
          </w:p>
        </w:tc>
      </w:tr>
      <w:tr w:rsidR="00461EC7" w:rsidRPr="00966E84" w14:paraId="5FC9CA68" w14:textId="77777777" w:rsidTr="001A1B93">
        <w:tc>
          <w:tcPr>
            <w:tcW w:w="1384" w:type="dxa"/>
          </w:tcPr>
          <w:p w14:paraId="0583119F"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3 - 4</w:t>
            </w:r>
          </w:p>
          <w:p w14:paraId="1047AF25"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4 - 5</w:t>
            </w:r>
          </w:p>
        </w:tc>
        <w:tc>
          <w:tcPr>
            <w:tcW w:w="1276" w:type="dxa"/>
            <w:vAlign w:val="center"/>
          </w:tcPr>
          <w:p w14:paraId="2916E2A1"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Phallic</w:t>
            </w:r>
          </w:p>
        </w:tc>
        <w:tc>
          <w:tcPr>
            <w:tcW w:w="2551" w:type="dxa"/>
            <w:vAlign w:val="center"/>
          </w:tcPr>
          <w:p w14:paraId="6E00F933" w14:textId="77777777" w:rsidR="00461EC7" w:rsidRPr="00461EC7" w:rsidRDefault="00461EC7" w:rsidP="00461EC7">
            <w:pPr>
              <w:jc w:val="center"/>
              <w:rPr>
                <w:rFonts w:ascii="Arial Narrow" w:hAnsi="Arial Narrow"/>
                <w:sz w:val="24"/>
                <w:szCs w:val="24"/>
              </w:rPr>
            </w:pPr>
          </w:p>
        </w:tc>
        <w:tc>
          <w:tcPr>
            <w:tcW w:w="2977" w:type="dxa"/>
            <w:vAlign w:val="center"/>
          </w:tcPr>
          <w:p w14:paraId="36651B01"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Initiative vs Guilt</w:t>
            </w:r>
          </w:p>
        </w:tc>
      </w:tr>
      <w:tr w:rsidR="00461EC7" w:rsidRPr="00966E84" w14:paraId="2F223E22" w14:textId="77777777" w:rsidTr="001A1B93">
        <w:tc>
          <w:tcPr>
            <w:tcW w:w="1384" w:type="dxa"/>
          </w:tcPr>
          <w:p w14:paraId="5B66D7D7"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5 - 11</w:t>
            </w:r>
          </w:p>
        </w:tc>
        <w:tc>
          <w:tcPr>
            <w:tcW w:w="1276" w:type="dxa"/>
            <w:vAlign w:val="center"/>
          </w:tcPr>
          <w:p w14:paraId="137327B4"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Latency</w:t>
            </w:r>
          </w:p>
        </w:tc>
        <w:tc>
          <w:tcPr>
            <w:tcW w:w="2551" w:type="dxa"/>
            <w:vAlign w:val="center"/>
          </w:tcPr>
          <w:p w14:paraId="43C6DAA4" w14:textId="77777777" w:rsidR="00461EC7" w:rsidRPr="00461EC7" w:rsidRDefault="00461EC7" w:rsidP="00461EC7">
            <w:pPr>
              <w:jc w:val="center"/>
              <w:rPr>
                <w:rFonts w:ascii="Arial Narrow" w:hAnsi="Arial Narrow"/>
                <w:sz w:val="24"/>
                <w:szCs w:val="24"/>
              </w:rPr>
            </w:pPr>
          </w:p>
        </w:tc>
        <w:tc>
          <w:tcPr>
            <w:tcW w:w="2977" w:type="dxa"/>
            <w:vAlign w:val="center"/>
          </w:tcPr>
          <w:p w14:paraId="3EBE8C89"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Industry vs Inferiority</w:t>
            </w:r>
          </w:p>
        </w:tc>
      </w:tr>
      <w:tr w:rsidR="00461EC7" w:rsidRPr="00966E84" w14:paraId="1C2162C6" w14:textId="77777777" w:rsidTr="001A1B93">
        <w:tc>
          <w:tcPr>
            <w:tcW w:w="1384" w:type="dxa"/>
          </w:tcPr>
          <w:p w14:paraId="4FB67A70"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11 - 18</w:t>
            </w:r>
          </w:p>
        </w:tc>
        <w:tc>
          <w:tcPr>
            <w:tcW w:w="1276" w:type="dxa"/>
            <w:vAlign w:val="center"/>
          </w:tcPr>
          <w:p w14:paraId="2683FD98"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Genital</w:t>
            </w:r>
          </w:p>
        </w:tc>
        <w:tc>
          <w:tcPr>
            <w:tcW w:w="2551" w:type="dxa"/>
            <w:vAlign w:val="center"/>
          </w:tcPr>
          <w:p w14:paraId="30A48111" w14:textId="77777777" w:rsidR="00461EC7" w:rsidRPr="00461EC7" w:rsidRDefault="00461EC7" w:rsidP="00461EC7">
            <w:pPr>
              <w:jc w:val="center"/>
              <w:rPr>
                <w:rFonts w:ascii="Arial Narrow" w:hAnsi="Arial Narrow"/>
                <w:sz w:val="24"/>
                <w:szCs w:val="24"/>
              </w:rPr>
            </w:pPr>
          </w:p>
        </w:tc>
        <w:tc>
          <w:tcPr>
            <w:tcW w:w="2977" w:type="dxa"/>
            <w:vAlign w:val="center"/>
          </w:tcPr>
          <w:p w14:paraId="31F842A4"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Identity vs Role confusion</w:t>
            </w:r>
          </w:p>
        </w:tc>
      </w:tr>
      <w:tr w:rsidR="00461EC7" w:rsidRPr="00966E84" w14:paraId="5D3112F0" w14:textId="77777777" w:rsidTr="001A1B93">
        <w:tc>
          <w:tcPr>
            <w:tcW w:w="1384" w:type="dxa"/>
          </w:tcPr>
          <w:p w14:paraId="47D70D90"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Early Adult</w:t>
            </w:r>
          </w:p>
        </w:tc>
        <w:tc>
          <w:tcPr>
            <w:tcW w:w="1276" w:type="dxa"/>
            <w:vAlign w:val="center"/>
          </w:tcPr>
          <w:p w14:paraId="203019AB" w14:textId="77777777" w:rsidR="00461EC7" w:rsidRPr="00461EC7" w:rsidRDefault="00461EC7" w:rsidP="00461EC7">
            <w:pPr>
              <w:jc w:val="center"/>
              <w:rPr>
                <w:rFonts w:ascii="Arial Narrow" w:hAnsi="Arial Narrow"/>
                <w:sz w:val="24"/>
                <w:szCs w:val="24"/>
              </w:rPr>
            </w:pPr>
          </w:p>
        </w:tc>
        <w:tc>
          <w:tcPr>
            <w:tcW w:w="2551" w:type="dxa"/>
            <w:vAlign w:val="center"/>
          </w:tcPr>
          <w:p w14:paraId="70556C1E" w14:textId="77777777" w:rsidR="00461EC7" w:rsidRPr="00461EC7" w:rsidRDefault="00461EC7" w:rsidP="00461EC7">
            <w:pPr>
              <w:jc w:val="center"/>
              <w:rPr>
                <w:rFonts w:ascii="Arial Narrow" w:hAnsi="Arial Narrow"/>
                <w:sz w:val="24"/>
                <w:szCs w:val="24"/>
              </w:rPr>
            </w:pPr>
          </w:p>
        </w:tc>
        <w:tc>
          <w:tcPr>
            <w:tcW w:w="2977" w:type="dxa"/>
            <w:vAlign w:val="center"/>
          </w:tcPr>
          <w:p w14:paraId="1821A12E"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Intimacy vs Isolation</w:t>
            </w:r>
          </w:p>
        </w:tc>
      </w:tr>
      <w:tr w:rsidR="00461EC7" w:rsidRPr="00966E84" w14:paraId="49FFFB40" w14:textId="77777777" w:rsidTr="001A1B93">
        <w:tc>
          <w:tcPr>
            <w:tcW w:w="1384" w:type="dxa"/>
          </w:tcPr>
          <w:p w14:paraId="3EB067FD"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Middle Adult</w:t>
            </w:r>
          </w:p>
        </w:tc>
        <w:tc>
          <w:tcPr>
            <w:tcW w:w="1276" w:type="dxa"/>
            <w:vAlign w:val="center"/>
          </w:tcPr>
          <w:p w14:paraId="109236D8" w14:textId="77777777" w:rsidR="00461EC7" w:rsidRPr="00461EC7" w:rsidRDefault="00461EC7" w:rsidP="00461EC7">
            <w:pPr>
              <w:jc w:val="center"/>
              <w:rPr>
                <w:rFonts w:ascii="Arial Narrow" w:hAnsi="Arial Narrow"/>
                <w:sz w:val="24"/>
                <w:szCs w:val="24"/>
              </w:rPr>
            </w:pPr>
          </w:p>
        </w:tc>
        <w:tc>
          <w:tcPr>
            <w:tcW w:w="2551" w:type="dxa"/>
            <w:vAlign w:val="center"/>
          </w:tcPr>
          <w:p w14:paraId="544EBF74" w14:textId="77777777" w:rsidR="00461EC7" w:rsidRPr="00461EC7" w:rsidRDefault="00461EC7" w:rsidP="00461EC7">
            <w:pPr>
              <w:jc w:val="center"/>
              <w:rPr>
                <w:rFonts w:ascii="Arial Narrow" w:hAnsi="Arial Narrow"/>
                <w:sz w:val="24"/>
                <w:szCs w:val="24"/>
              </w:rPr>
            </w:pPr>
          </w:p>
        </w:tc>
        <w:tc>
          <w:tcPr>
            <w:tcW w:w="2977" w:type="dxa"/>
            <w:vAlign w:val="center"/>
          </w:tcPr>
          <w:p w14:paraId="6C13ADD0"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Generativity vs Isolation</w:t>
            </w:r>
          </w:p>
        </w:tc>
      </w:tr>
      <w:tr w:rsidR="00461EC7" w:rsidRPr="00966E84" w14:paraId="55E9F11F" w14:textId="77777777" w:rsidTr="001A1B93">
        <w:tc>
          <w:tcPr>
            <w:tcW w:w="1384" w:type="dxa"/>
          </w:tcPr>
          <w:p w14:paraId="7C56954C"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Old Age</w:t>
            </w:r>
          </w:p>
        </w:tc>
        <w:tc>
          <w:tcPr>
            <w:tcW w:w="1276" w:type="dxa"/>
            <w:vAlign w:val="center"/>
          </w:tcPr>
          <w:p w14:paraId="20AA76A7" w14:textId="77777777" w:rsidR="00461EC7" w:rsidRPr="00461EC7" w:rsidRDefault="00461EC7" w:rsidP="00461EC7">
            <w:pPr>
              <w:jc w:val="center"/>
              <w:rPr>
                <w:rFonts w:ascii="Arial Narrow" w:hAnsi="Arial Narrow"/>
                <w:sz w:val="24"/>
                <w:szCs w:val="24"/>
              </w:rPr>
            </w:pPr>
          </w:p>
        </w:tc>
        <w:tc>
          <w:tcPr>
            <w:tcW w:w="2551" w:type="dxa"/>
            <w:vAlign w:val="center"/>
          </w:tcPr>
          <w:p w14:paraId="4696A9D4" w14:textId="77777777" w:rsidR="00461EC7" w:rsidRPr="00461EC7" w:rsidRDefault="00461EC7" w:rsidP="00461EC7">
            <w:pPr>
              <w:jc w:val="center"/>
              <w:rPr>
                <w:rFonts w:ascii="Arial Narrow" w:hAnsi="Arial Narrow"/>
                <w:sz w:val="24"/>
                <w:szCs w:val="24"/>
              </w:rPr>
            </w:pPr>
          </w:p>
        </w:tc>
        <w:tc>
          <w:tcPr>
            <w:tcW w:w="2977" w:type="dxa"/>
            <w:vAlign w:val="center"/>
          </w:tcPr>
          <w:p w14:paraId="1CFDF698" w14:textId="77777777" w:rsidR="00461EC7" w:rsidRPr="00461EC7" w:rsidRDefault="00461EC7" w:rsidP="00461EC7">
            <w:pPr>
              <w:jc w:val="center"/>
              <w:rPr>
                <w:rFonts w:ascii="Arial Narrow" w:hAnsi="Arial Narrow"/>
                <w:sz w:val="24"/>
                <w:szCs w:val="24"/>
              </w:rPr>
            </w:pPr>
            <w:r w:rsidRPr="00461EC7">
              <w:rPr>
                <w:rFonts w:ascii="Arial Narrow" w:hAnsi="Arial Narrow"/>
                <w:sz w:val="24"/>
                <w:szCs w:val="24"/>
              </w:rPr>
              <w:t>Integrity vs Despair</w:t>
            </w:r>
          </w:p>
        </w:tc>
      </w:tr>
    </w:tbl>
    <w:p w14:paraId="0AD40C2E" w14:textId="77777777" w:rsidR="00E727DF" w:rsidRPr="00966E84" w:rsidRDefault="00E727DF" w:rsidP="00E727DF">
      <w:pPr>
        <w:rPr>
          <w:rFonts w:ascii="Arial Narrow" w:hAnsi="Arial Narrow"/>
          <w:sz w:val="20"/>
          <w:szCs w:val="20"/>
        </w:rPr>
      </w:pPr>
    </w:p>
    <w:p w14:paraId="03E3F2FE" w14:textId="77777777" w:rsidR="001762DF" w:rsidRDefault="001762DF" w:rsidP="00F940BA">
      <w:pPr>
        <w:jc w:val="both"/>
        <w:rPr>
          <w:rFonts w:ascii="Arial Narrow" w:hAnsi="Arial Narrow"/>
          <w:sz w:val="24"/>
          <w:szCs w:val="24"/>
        </w:rPr>
      </w:pPr>
    </w:p>
    <w:p w14:paraId="5AEDA92D" w14:textId="77777777" w:rsidR="001A1B93" w:rsidRDefault="001A1B93" w:rsidP="00F940BA">
      <w:pPr>
        <w:jc w:val="both"/>
        <w:rPr>
          <w:rFonts w:ascii="Arial Narrow" w:hAnsi="Arial Narrow"/>
          <w:sz w:val="24"/>
          <w:szCs w:val="24"/>
        </w:rPr>
      </w:pPr>
    </w:p>
    <w:sectPr w:rsidR="001A1B93" w:rsidSect="00B946CB">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1C7E6" w14:textId="77777777" w:rsidR="00BC221E" w:rsidRDefault="00BC221E" w:rsidP="000E359F">
      <w:r>
        <w:separator/>
      </w:r>
    </w:p>
  </w:endnote>
  <w:endnote w:type="continuationSeparator" w:id="0">
    <w:p w14:paraId="72D88B9D" w14:textId="77777777" w:rsidR="00BC221E" w:rsidRDefault="00BC221E" w:rsidP="000E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i/>
        <w:sz w:val="20"/>
        <w:szCs w:val="20"/>
      </w:rPr>
      <w:id w:val="20225214"/>
      <w:docPartObj>
        <w:docPartGallery w:val="Page Numbers (Bottom of Page)"/>
        <w:docPartUnique/>
      </w:docPartObj>
    </w:sdtPr>
    <w:sdtEndPr/>
    <w:sdtContent>
      <w:p w14:paraId="4E6EF09B" w14:textId="77777777" w:rsidR="00E727DF" w:rsidRDefault="00E727DF" w:rsidP="000E359F">
        <w:pPr>
          <w:rPr>
            <w:rFonts w:ascii="Arial Narrow" w:hAnsi="Arial Narrow"/>
            <w:i/>
            <w:sz w:val="20"/>
            <w:szCs w:val="20"/>
          </w:rPr>
        </w:pPr>
      </w:p>
      <w:p w14:paraId="11114068" w14:textId="77777777" w:rsidR="00E727DF" w:rsidRPr="000E359F" w:rsidRDefault="00BC221E" w:rsidP="000E359F">
        <w:pPr>
          <w:rPr>
            <w:rFonts w:ascii="Arial Narrow" w:hAnsi="Arial Narrow"/>
            <w:i/>
            <w:sz w:val="20"/>
            <w:szCs w:val="20"/>
          </w:rPr>
        </w:pPr>
        <w:r>
          <w:rPr>
            <w:rFonts w:ascii="Arial Narrow" w:hAnsi="Arial Narrow"/>
            <w:i/>
            <w:noProof/>
            <w:sz w:val="20"/>
            <w:szCs w:val="20"/>
            <w:lang w:eastAsia="en-ZA"/>
          </w:rPr>
          <w:pict w14:anchorId="5E2E2B45">
            <v:shapetype id="_x0000_t32" coordsize="21600,21600" o:spt="32" o:oned="t" path="m,l21600,21600e" filled="f">
              <v:path arrowok="t" fillok="f" o:connecttype="none"/>
              <o:lock v:ext="edit" shapetype="t"/>
            </v:shapetype>
            <v:shape id="_x0000_s2049" type="#_x0000_t32" style="position:absolute;margin-left:-2.25pt;margin-top:-5.2pt;width:458.25pt;height:0;z-index:251658240" o:connectortype="straight"/>
          </w:pict>
        </w:r>
        <w:r w:rsidR="00E727DF" w:rsidRPr="000E359F">
          <w:rPr>
            <w:rFonts w:ascii="Arial Narrow" w:hAnsi="Arial Narrow"/>
            <w:i/>
            <w:sz w:val="20"/>
            <w:szCs w:val="20"/>
          </w:rPr>
          <w:t>Creative Participation An evaluation of the Theory and some food for thought</w:t>
        </w:r>
        <w:r w:rsidR="00E727DF">
          <w:rPr>
            <w:rFonts w:ascii="Arial Narrow" w:hAnsi="Arial Narrow"/>
            <w:i/>
            <w:sz w:val="20"/>
            <w:szCs w:val="20"/>
          </w:rPr>
          <w:t xml:space="preserve"> - </w:t>
        </w:r>
        <w:r w:rsidR="00E727DF" w:rsidRPr="000E359F">
          <w:rPr>
            <w:rFonts w:ascii="Arial Narrow" w:hAnsi="Arial Narrow"/>
            <w:i/>
            <w:sz w:val="20"/>
            <w:szCs w:val="20"/>
          </w:rPr>
          <w:t>Robin Joubert, 1984</w:t>
        </w:r>
      </w:p>
      <w:p w14:paraId="5DE07DF1" w14:textId="77777777" w:rsidR="00E727DF" w:rsidRPr="000E359F" w:rsidRDefault="00E727DF" w:rsidP="000E359F">
        <w:pPr>
          <w:pStyle w:val="Footer"/>
          <w:jc w:val="right"/>
          <w:rPr>
            <w:rFonts w:ascii="Arial Narrow" w:hAnsi="Arial Narrow"/>
            <w:i/>
            <w:sz w:val="20"/>
            <w:szCs w:val="20"/>
          </w:rPr>
        </w:pPr>
        <w:r w:rsidRPr="000E359F">
          <w:rPr>
            <w:rFonts w:ascii="Arial Narrow" w:hAnsi="Arial Narrow"/>
            <w:i/>
            <w:sz w:val="20"/>
            <w:szCs w:val="20"/>
          </w:rPr>
          <w:fldChar w:fldCharType="begin"/>
        </w:r>
        <w:r w:rsidRPr="000E359F">
          <w:rPr>
            <w:rFonts w:ascii="Arial Narrow" w:hAnsi="Arial Narrow"/>
            <w:i/>
            <w:sz w:val="20"/>
            <w:szCs w:val="20"/>
          </w:rPr>
          <w:instrText xml:space="preserve"> PAGE   \* MERGEFORMAT </w:instrText>
        </w:r>
        <w:r w:rsidRPr="000E359F">
          <w:rPr>
            <w:rFonts w:ascii="Arial Narrow" w:hAnsi="Arial Narrow"/>
            <w:i/>
            <w:sz w:val="20"/>
            <w:szCs w:val="20"/>
          </w:rPr>
          <w:fldChar w:fldCharType="separate"/>
        </w:r>
        <w:r w:rsidR="00E90EE1">
          <w:rPr>
            <w:rFonts w:ascii="Arial Narrow" w:hAnsi="Arial Narrow"/>
            <w:i/>
            <w:noProof/>
            <w:sz w:val="20"/>
            <w:szCs w:val="20"/>
          </w:rPr>
          <w:t>1</w:t>
        </w:r>
        <w:r w:rsidRPr="000E359F">
          <w:rPr>
            <w:rFonts w:ascii="Arial Narrow" w:hAnsi="Arial Narrow"/>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7F84E" w14:textId="77777777" w:rsidR="00BC221E" w:rsidRDefault="00BC221E" w:rsidP="000E359F">
      <w:r>
        <w:separator/>
      </w:r>
    </w:p>
  </w:footnote>
  <w:footnote w:type="continuationSeparator" w:id="0">
    <w:p w14:paraId="2608013E" w14:textId="77777777" w:rsidR="00BC221E" w:rsidRDefault="00BC221E" w:rsidP="000E3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51F6D"/>
    <w:multiLevelType w:val="hybridMultilevel"/>
    <w:tmpl w:val="AFB4011C"/>
    <w:lvl w:ilvl="0" w:tplc="7BC239D8">
      <w:start w:val="1"/>
      <w:numFmt w:val="decimal"/>
      <w:lvlText w:val="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6AC79CA"/>
    <w:multiLevelType w:val="hybridMultilevel"/>
    <w:tmpl w:val="1792A250"/>
    <w:lvl w:ilvl="0" w:tplc="A5BCCA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0673ADF"/>
    <w:multiLevelType w:val="hybridMultilevel"/>
    <w:tmpl w:val="8A927C2E"/>
    <w:lvl w:ilvl="0" w:tplc="1C09001B">
      <w:start w:val="1"/>
      <w:numFmt w:val="lowerRoman"/>
      <w:lvlText w:val="%1."/>
      <w:lvlJc w:val="righ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3" w15:restartNumberingAfterBreak="0">
    <w:nsid w:val="20A052F4"/>
    <w:multiLevelType w:val="hybridMultilevel"/>
    <w:tmpl w:val="67C66DD0"/>
    <w:lvl w:ilvl="0" w:tplc="1C09001B">
      <w:start w:val="1"/>
      <w:numFmt w:val="lowerRoman"/>
      <w:lvlText w:val="%1."/>
      <w:lvlJc w:val="righ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4" w15:restartNumberingAfterBreak="0">
    <w:nsid w:val="292D6EAA"/>
    <w:multiLevelType w:val="hybridMultilevel"/>
    <w:tmpl w:val="6C6CF88E"/>
    <w:lvl w:ilvl="0" w:tplc="A5BCCA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300497A"/>
    <w:multiLevelType w:val="hybridMultilevel"/>
    <w:tmpl w:val="293AF490"/>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9A9288C"/>
    <w:multiLevelType w:val="hybridMultilevel"/>
    <w:tmpl w:val="8AB8244A"/>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B583239"/>
    <w:multiLevelType w:val="hybridMultilevel"/>
    <w:tmpl w:val="091A8A44"/>
    <w:lvl w:ilvl="0" w:tplc="BE402C4A">
      <w:start w:val="1"/>
      <w:numFmt w:val="decimal"/>
      <w:lvlText w:val="3.%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52470DD"/>
    <w:multiLevelType w:val="hybridMultilevel"/>
    <w:tmpl w:val="506A4AB8"/>
    <w:lvl w:ilvl="0" w:tplc="A5BCCAE4">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9" w15:restartNumberingAfterBreak="0">
    <w:nsid w:val="761E2694"/>
    <w:multiLevelType w:val="hybridMultilevel"/>
    <w:tmpl w:val="78C455EC"/>
    <w:lvl w:ilvl="0" w:tplc="A5BCCA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8"/>
  </w:num>
  <w:num w:numId="6">
    <w:abstractNumId w:val="7"/>
  </w:num>
  <w:num w:numId="7">
    <w:abstractNumId w:val="4"/>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46F4"/>
    <w:rsid w:val="000A2B65"/>
    <w:rsid w:val="000B06BB"/>
    <w:rsid w:val="000B4BDB"/>
    <w:rsid w:val="000D3F56"/>
    <w:rsid w:val="000D73BE"/>
    <w:rsid w:val="000E359F"/>
    <w:rsid w:val="0010043F"/>
    <w:rsid w:val="0012166C"/>
    <w:rsid w:val="00126805"/>
    <w:rsid w:val="00147E70"/>
    <w:rsid w:val="00154899"/>
    <w:rsid w:val="00167610"/>
    <w:rsid w:val="001762DF"/>
    <w:rsid w:val="001A1B93"/>
    <w:rsid w:val="001D4DBB"/>
    <w:rsid w:val="001E0FE9"/>
    <w:rsid w:val="00203989"/>
    <w:rsid w:val="0021362B"/>
    <w:rsid w:val="00222E44"/>
    <w:rsid w:val="002540B6"/>
    <w:rsid w:val="00273FA3"/>
    <w:rsid w:val="0028554B"/>
    <w:rsid w:val="002A7773"/>
    <w:rsid w:val="00337E6E"/>
    <w:rsid w:val="0034164F"/>
    <w:rsid w:val="0037371D"/>
    <w:rsid w:val="00381424"/>
    <w:rsid w:val="00393250"/>
    <w:rsid w:val="003A60DE"/>
    <w:rsid w:val="003C5022"/>
    <w:rsid w:val="003E2D57"/>
    <w:rsid w:val="003E5277"/>
    <w:rsid w:val="00434572"/>
    <w:rsid w:val="004409E5"/>
    <w:rsid w:val="00461EC7"/>
    <w:rsid w:val="004662AC"/>
    <w:rsid w:val="004A452D"/>
    <w:rsid w:val="004A63E2"/>
    <w:rsid w:val="005652C8"/>
    <w:rsid w:val="005B5113"/>
    <w:rsid w:val="00623CAE"/>
    <w:rsid w:val="0066013A"/>
    <w:rsid w:val="0067129A"/>
    <w:rsid w:val="00673E6E"/>
    <w:rsid w:val="00691778"/>
    <w:rsid w:val="006F1A59"/>
    <w:rsid w:val="00723EC0"/>
    <w:rsid w:val="00762EE3"/>
    <w:rsid w:val="007B1259"/>
    <w:rsid w:val="007C76F9"/>
    <w:rsid w:val="007D4E44"/>
    <w:rsid w:val="00813F92"/>
    <w:rsid w:val="00853984"/>
    <w:rsid w:val="00854BF9"/>
    <w:rsid w:val="008570A6"/>
    <w:rsid w:val="00881E48"/>
    <w:rsid w:val="00887DC8"/>
    <w:rsid w:val="008A100F"/>
    <w:rsid w:val="008B7C30"/>
    <w:rsid w:val="008D3A5C"/>
    <w:rsid w:val="008D79D1"/>
    <w:rsid w:val="008E2FCE"/>
    <w:rsid w:val="00926AA7"/>
    <w:rsid w:val="009352AD"/>
    <w:rsid w:val="00944539"/>
    <w:rsid w:val="009515EB"/>
    <w:rsid w:val="00966E84"/>
    <w:rsid w:val="009B4861"/>
    <w:rsid w:val="009D48A6"/>
    <w:rsid w:val="00A44499"/>
    <w:rsid w:val="00A838B4"/>
    <w:rsid w:val="00AB46F4"/>
    <w:rsid w:val="00AC5F5E"/>
    <w:rsid w:val="00AD73D5"/>
    <w:rsid w:val="00AE0367"/>
    <w:rsid w:val="00AE5591"/>
    <w:rsid w:val="00B03356"/>
    <w:rsid w:val="00B331C1"/>
    <w:rsid w:val="00B41DF1"/>
    <w:rsid w:val="00B946CB"/>
    <w:rsid w:val="00B94B52"/>
    <w:rsid w:val="00BA740B"/>
    <w:rsid w:val="00BC221E"/>
    <w:rsid w:val="00C21284"/>
    <w:rsid w:val="00C32804"/>
    <w:rsid w:val="00C53092"/>
    <w:rsid w:val="00C5745A"/>
    <w:rsid w:val="00D73B20"/>
    <w:rsid w:val="00DE6276"/>
    <w:rsid w:val="00DF438F"/>
    <w:rsid w:val="00E135A4"/>
    <w:rsid w:val="00E46697"/>
    <w:rsid w:val="00E51E41"/>
    <w:rsid w:val="00E54819"/>
    <w:rsid w:val="00E5489B"/>
    <w:rsid w:val="00E66B81"/>
    <w:rsid w:val="00E727DF"/>
    <w:rsid w:val="00E90EE1"/>
    <w:rsid w:val="00EE64A1"/>
    <w:rsid w:val="00F46C35"/>
    <w:rsid w:val="00F4783C"/>
    <w:rsid w:val="00F52088"/>
    <w:rsid w:val="00F73E42"/>
    <w:rsid w:val="00F940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94E81C"/>
  <w15:docId w15:val="{30D790DE-834B-4F68-B5B2-AA692360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088"/>
    <w:pPr>
      <w:ind w:left="720"/>
      <w:contextualSpacing/>
    </w:pPr>
  </w:style>
  <w:style w:type="paragraph" w:styleId="Header">
    <w:name w:val="header"/>
    <w:basedOn w:val="Normal"/>
    <w:link w:val="HeaderChar"/>
    <w:uiPriority w:val="99"/>
    <w:semiHidden/>
    <w:unhideWhenUsed/>
    <w:rsid w:val="000E359F"/>
    <w:pPr>
      <w:tabs>
        <w:tab w:val="center" w:pos="4513"/>
        <w:tab w:val="right" w:pos="9026"/>
      </w:tabs>
    </w:pPr>
  </w:style>
  <w:style w:type="character" w:customStyle="1" w:styleId="HeaderChar">
    <w:name w:val="Header Char"/>
    <w:basedOn w:val="DefaultParagraphFont"/>
    <w:link w:val="Header"/>
    <w:uiPriority w:val="99"/>
    <w:semiHidden/>
    <w:rsid w:val="000E359F"/>
  </w:style>
  <w:style w:type="paragraph" w:styleId="Footer">
    <w:name w:val="footer"/>
    <w:basedOn w:val="Normal"/>
    <w:link w:val="FooterChar"/>
    <w:uiPriority w:val="99"/>
    <w:unhideWhenUsed/>
    <w:rsid w:val="000E359F"/>
    <w:pPr>
      <w:tabs>
        <w:tab w:val="center" w:pos="4513"/>
        <w:tab w:val="right" w:pos="9026"/>
      </w:tabs>
    </w:pPr>
  </w:style>
  <w:style w:type="character" w:customStyle="1" w:styleId="FooterChar">
    <w:name w:val="Footer Char"/>
    <w:basedOn w:val="DefaultParagraphFont"/>
    <w:link w:val="Footer"/>
    <w:uiPriority w:val="99"/>
    <w:rsid w:val="000E359F"/>
  </w:style>
  <w:style w:type="table" w:styleId="TableGrid">
    <w:name w:val="Table Grid"/>
    <w:basedOn w:val="TableNormal"/>
    <w:uiPriority w:val="59"/>
    <w:rsid w:val="007C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Louise Jeffries</cp:lastModifiedBy>
  <cp:revision>10</cp:revision>
  <dcterms:created xsi:type="dcterms:W3CDTF">2011-09-29T15:07:00Z</dcterms:created>
  <dcterms:modified xsi:type="dcterms:W3CDTF">2020-02-16T12:06:00Z</dcterms:modified>
</cp:coreProperties>
</file>