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56" w:rsidRPr="0070547F" w:rsidRDefault="002E6A86" w:rsidP="00475877">
      <w:pPr>
        <w:jc w:val="both"/>
        <w:rPr>
          <w:rFonts w:ascii="Arial Narrow" w:hAnsi="Arial Narrow"/>
          <w:b/>
          <w:sz w:val="28"/>
          <w:szCs w:val="28"/>
        </w:rPr>
      </w:pPr>
      <w:r w:rsidRPr="0070547F">
        <w:rPr>
          <w:rFonts w:ascii="Arial Narrow" w:hAnsi="Arial Narrow"/>
          <w:b/>
          <w:sz w:val="28"/>
          <w:szCs w:val="28"/>
        </w:rPr>
        <w:t>Creative Ability and the Physically Disabled Client</w:t>
      </w:r>
    </w:p>
    <w:p w:rsidR="002E6A86" w:rsidRPr="0070547F" w:rsidRDefault="002E6A86" w:rsidP="00475877">
      <w:pPr>
        <w:jc w:val="both"/>
        <w:rPr>
          <w:rFonts w:ascii="Arial Narrow" w:hAnsi="Arial Narrow"/>
          <w:b/>
          <w:sz w:val="24"/>
          <w:szCs w:val="24"/>
        </w:rPr>
      </w:pPr>
      <w:r w:rsidRPr="0070547F">
        <w:rPr>
          <w:rFonts w:ascii="Arial Narrow" w:hAnsi="Arial Narrow"/>
          <w:b/>
          <w:sz w:val="24"/>
          <w:szCs w:val="24"/>
        </w:rPr>
        <w:t>Elisabeth Holsten</w:t>
      </w:r>
    </w:p>
    <w:p w:rsidR="002E6A86" w:rsidRPr="0070547F" w:rsidRDefault="002E6A86" w:rsidP="00475877">
      <w:pPr>
        <w:jc w:val="both"/>
        <w:rPr>
          <w:rFonts w:ascii="Arial Narrow" w:hAnsi="Arial Narrow"/>
        </w:rPr>
      </w:pPr>
    </w:p>
    <w:p w:rsidR="002E6A86" w:rsidRPr="0070547F" w:rsidRDefault="002E6A86" w:rsidP="00475877">
      <w:pPr>
        <w:jc w:val="both"/>
        <w:rPr>
          <w:rFonts w:ascii="Arial Narrow" w:hAnsi="Arial Narrow"/>
          <w:b/>
          <w:sz w:val="24"/>
          <w:szCs w:val="24"/>
        </w:rPr>
      </w:pPr>
      <w:r w:rsidRPr="0070547F">
        <w:rPr>
          <w:rFonts w:ascii="Arial Narrow" w:hAnsi="Arial Narrow"/>
          <w:b/>
          <w:sz w:val="24"/>
          <w:szCs w:val="24"/>
        </w:rPr>
        <w:t>Published in the "Vona and Marie du Toit Creative Ability Workshop" - conducted on the 3, 4 &amp; 5 August, 1994 in cooperation with the Depa</w:t>
      </w:r>
      <w:r w:rsidR="00627C05">
        <w:rPr>
          <w:rFonts w:ascii="Arial Narrow" w:hAnsi="Arial Narrow"/>
          <w:b/>
          <w:sz w:val="24"/>
          <w:szCs w:val="24"/>
        </w:rPr>
        <w:t>rtments of Occupational Therapy,</w:t>
      </w:r>
      <w:r w:rsidRPr="0070547F">
        <w:rPr>
          <w:rFonts w:ascii="Arial Narrow" w:hAnsi="Arial Narrow"/>
          <w:b/>
          <w:sz w:val="24"/>
          <w:szCs w:val="24"/>
        </w:rPr>
        <w:t xml:space="preserve"> MEDUNSA and the University of Pretoria</w:t>
      </w:r>
    </w:p>
    <w:p w:rsidR="002E6A86" w:rsidRPr="0070547F" w:rsidRDefault="002E6A86" w:rsidP="00475877">
      <w:pPr>
        <w:jc w:val="both"/>
        <w:rPr>
          <w:rFonts w:ascii="Arial Narrow" w:hAnsi="Arial Narrow"/>
          <w:sz w:val="24"/>
          <w:szCs w:val="24"/>
        </w:rPr>
      </w:pPr>
    </w:p>
    <w:p w:rsidR="002E6A86" w:rsidRPr="0070547F" w:rsidRDefault="002E6A86" w:rsidP="00475877">
      <w:pPr>
        <w:jc w:val="both"/>
        <w:rPr>
          <w:rFonts w:ascii="Arial Narrow" w:hAnsi="Arial Narrow"/>
          <w:sz w:val="24"/>
          <w:szCs w:val="24"/>
        </w:rPr>
      </w:pPr>
    </w:p>
    <w:p w:rsidR="00BF7B03" w:rsidRPr="0070547F" w:rsidRDefault="00BF7B03" w:rsidP="00475877">
      <w:pPr>
        <w:jc w:val="both"/>
        <w:rPr>
          <w:rFonts w:ascii="Arial Narrow" w:hAnsi="Arial Narrow"/>
          <w:sz w:val="24"/>
          <w:szCs w:val="24"/>
        </w:rPr>
      </w:pPr>
      <w:r w:rsidRPr="0070547F">
        <w:rPr>
          <w:rFonts w:ascii="Arial Narrow" w:hAnsi="Arial Narrow"/>
          <w:sz w:val="24"/>
          <w:szCs w:val="24"/>
        </w:rPr>
        <w:t xml:space="preserve">The physical patient has always been the </w:t>
      </w:r>
      <w:r w:rsidR="00475877">
        <w:rPr>
          <w:rFonts w:ascii="Arial Narrow" w:hAnsi="Arial Narrow"/>
          <w:sz w:val="24"/>
          <w:szCs w:val="24"/>
        </w:rPr>
        <w:t xml:space="preserve">stepchild in creative ability. </w:t>
      </w:r>
      <w:r w:rsidRPr="0070547F">
        <w:rPr>
          <w:rFonts w:ascii="Arial Narrow" w:hAnsi="Arial Narrow"/>
          <w:sz w:val="24"/>
          <w:szCs w:val="24"/>
        </w:rPr>
        <w:t>The question arises –</w:t>
      </w:r>
    </w:p>
    <w:p w:rsidR="00BF7B03" w:rsidRPr="0070547F" w:rsidRDefault="00BF7B03" w:rsidP="00475877">
      <w:pPr>
        <w:jc w:val="both"/>
        <w:rPr>
          <w:rFonts w:ascii="Arial Narrow" w:hAnsi="Arial Narrow"/>
          <w:sz w:val="24"/>
          <w:szCs w:val="24"/>
        </w:rPr>
      </w:pPr>
    </w:p>
    <w:p w:rsidR="00BF7B03" w:rsidRPr="0070547F" w:rsidRDefault="00BF7B03" w:rsidP="00475877">
      <w:pPr>
        <w:jc w:val="center"/>
        <w:rPr>
          <w:rFonts w:ascii="Arial Narrow" w:hAnsi="Arial Narrow"/>
          <w:b/>
          <w:sz w:val="24"/>
          <w:szCs w:val="24"/>
        </w:rPr>
      </w:pPr>
      <w:r w:rsidRPr="0070547F">
        <w:rPr>
          <w:rFonts w:ascii="Arial Narrow" w:hAnsi="Arial Narrow"/>
          <w:b/>
          <w:sz w:val="24"/>
          <w:szCs w:val="24"/>
        </w:rPr>
        <w:t>WHY?</w:t>
      </w:r>
    </w:p>
    <w:p w:rsidR="00BF7B03" w:rsidRPr="0070547F" w:rsidRDefault="00BF7B03" w:rsidP="00475877">
      <w:pPr>
        <w:jc w:val="center"/>
        <w:rPr>
          <w:rFonts w:ascii="Arial Narrow" w:hAnsi="Arial Narrow"/>
          <w:b/>
          <w:sz w:val="24"/>
          <w:szCs w:val="24"/>
        </w:rPr>
      </w:pPr>
    </w:p>
    <w:p w:rsidR="00BF7B03" w:rsidRPr="0070547F" w:rsidRDefault="00BF7B03" w:rsidP="00475877">
      <w:pPr>
        <w:jc w:val="both"/>
        <w:rPr>
          <w:rFonts w:ascii="Arial Narrow" w:hAnsi="Arial Narrow"/>
          <w:i/>
          <w:sz w:val="24"/>
          <w:szCs w:val="24"/>
        </w:rPr>
      </w:pPr>
      <w:r w:rsidRPr="0070547F">
        <w:rPr>
          <w:rFonts w:ascii="Arial Narrow" w:hAnsi="Arial Narrow"/>
          <w:i/>
          <w:sz w:val="24"/>
          <w:szCs w:val="24"/>
        </w:rPr>
        <w:t>Is the problem too complex – or too obvious?</w:t>
      </w:r>
    </w:p>
    <w:p w:rsidR="00BF7B03" w:rsidRPr="0070547F" w:rsidRDefault="00BF7B03" w:rsidP="00475877">
      <w:pPr>
        <w:jc w:val="both"/>
        <w:rPr>
          <w:rFonts w:ascii="Arial Narrow" w:hAnsi="Arial Narrow"/>
          <w:i/>
          <w:sz w:val="24"/>
          <w:szCs w:val="24"/>
        </w:rPr>
      </w:pPr>
      <w:r w:rsidRPr="0070547F">
        <w:rPr>
          <w:rFonts w:ascii="Arial Narrow" w:hAnsi="Arial Narrow"/>
          <w:i/>
          <w:sz w:val="24"/>
          <w:szCs w:val="24"/>
        </w:rPr>
        <w:t>Do we perhaps with the physical patient enter a more technical relationship?</w:t>
      </w:r>
    </w:p>
    <w:p w:rsidR="00BF7B03" w:rsidRPr="0070547F" w:rsidRDefault="00BF7B03" w:rsidP="00475877">
      <w:pPr>
        <w:jc w:val="both"/>
        <w:rPr>
          <w:rFonts w:ascii="Arial Narrow" w:hAnsi="Arial Narrow"/>
          <w:i/>
          <w:sz w:val="24"/>
          <w:szCs w:val="24"/>
        </w:rPr>
      </w:pPr>
      <w:r w:rsidRPr="0070547F">
        <w:rPr>
          <w:rFonts w:ascii="Arial Narrow" w:hAnsi="Arial Narrow"/>
          <w:i/>
          <w:sz w:val="24"/>
          <w:szCs w:val="24"/>
        </w:rPr>
        <w:t>Is it just a problem of documentation and publishing?</w:t>
      </w:r>
    </w:p>
    <w:p w:rsidR="00BF7B03" w:rsidRPr="0070547F" w:rsidRDefault="00BF7B03" w:rsidP="00475877">
      <w:pPr>
        <w:jc w:val="both"/>
        <w:rPr>
          <w:rFonts w:ascii="Arial Narrow" w:hAnsi="Arial Narrow"/>
          <w:i/>
          <w:sz w:val="24"/>
          <w:szCs w:val="24"/>
        </w:rPr>
      </w:pPr>
      <w:r w:rsidRPr="0070547F">
        <w:rPr>
          <w:rFonts w:ascii="Arial Narrow" w:hAnsi="Arial Narrow"/>
          <w:i/>
          <w:sz w:val="24"/>
          <w:szCs w:val="24"/>
        </w:rPr>
        <w:t>Is the situation too painful or vulnerable?</w:t>
      </w:r>
    </w:p>
    <w:p w:rsidR="00BF7B03" w:rsidRPr="0070547F" w:rsidRDefault="00BF7B03" w:rsidP="00475877">
      <w:pPr>
        <w:jc w:val="both"/>
        <w:rPr>
          <w:rFonts w:ascii="Arial Narrow" w:hAnsi="Arial Narrow"/>
          <w:i/>
          <w:sz w:val="24"/>
          <w:szCs w:val="24"/>
        </w:rPr>
      </w:pPr>
    </w:p>
    <w:p w:rsidR="00BF7B03" w:rsidRPr="0070547F" w:rsidRDefault="0070547F" w:rsidP="00475877">
      <w:pPr>
        <w:jc w:val="both"/>
        <w:rPr>
          <w:rFonts w:ascii="Arial Narrow" w:hAnsi="Arial Narrow"/>
          <w:sz w:val="24"/>
          <w:szCs w:val="24"/>
        </w:rPr>
      </w:pPr>
      <w:r w:rsidRPr="0070547F">
        <w:rPr>
          <w:rFonts w:ascii="Arial Narrow" w:hAnsi="Arial Narrow"/>
          <w:sz w:val="24"/>
          <w:szCs w:val="24"/>
        </w:rPr>
        <w:t xml:space="preserve">It is even </w:t>
      </w:r>
      <w:proofErr w:type="gramStart"/>
      <w:r w:rsidR="00475877">
        <w:rPr>
          <w:rFonts w:ascii="Arial Narrow" w:hAnsi="Arial Narrow"/>
          <w:sz w:val="24"/>
          <w:szCs w:val="24"/>
        </w:rPr>
        <w:t xml:space="preserve">more </w:t>
      </w:r>
      <w:r w:rsidR="00D66B2B" w:rsidRPr="0070547F">
        <w:rPr>
          <w:rFonts w:ascii="Arial Narrow" w:hAnsi="Arial Narrow"/>
          <w:sz w:val="24"/>
          <w:szCs w:val="24"/>
        </w:rPr>
        <w:t>strange</w:t>
      </w:r>
      <w:proofErr w:type="gramEnd"/>
      <w:r w:rsidRPr="0070547F">
        <w:rPr>
          <w:rFonts w:ascii="Arial Narrow" w:hAnsi="Arial Narrow"/>
          <w:sz w:val="24"/>
          <w:szCs w:val="24"/>
        </w:rPr>
        <w:t xml:space="preserve"> to think that the first documentation after Vona’s death a</w:t>
      </w:r>
      <w:r w:rsidR="00475877">
        <w:rPr>
          <w:rFonts w:ascii="Arial Narrow" w:hAnsi="Arial Narrow"/>
          <w:sz w:val="24"/>
          <w:szCs w:val="24"/>
        </w:rPr>
        <w:t xml:space="preserve">ppeared in the physical field. </w:t>
      </w:r>
      <w:r w:rsidRPr="0070547F">
        <w:rPr>
          <w:rFonts w:ascii="Arial Narrow" w:hAnsi="Arial Narrow"/>
          <w:sz w:val="24"/>
          <w:szCs w:val="24"/>
        </w:rPr>
        <w:t>I want to refer you to Imme Shipham’s description of the levels of creative ability in the quadriplegic patient – an outstanding piece of work.</w:t>
      </w:r>
    </w:p>
    <w:p w:rsidR="0070547F" w:rsidRPr="0070547F" w:rsidRDefault="0070547F" w:rsidP="00475877">
      <w:pPr>
        <w:jc w:val="both"/>
        <w:rPr>
          <w:rFonts w:ascii="Arial Narrow" w:hAnsi="Arial Narrow"/>
          <w:sz w:val="24"/>
          <w:szCs w:val="24"/>
        </w:rPr>
      </w:pPr>
    </w:p>
    <w:p w:rsidR="0070547F" w:rsidRPr="0070547F" w:rsidRDefault="0070547F" w:rsidP="00475877">
      <w:pPr>
        <w:jc w:val="both"/>
        <w:rPr>
          <w:rFonts w:ascii="Arial Narrow" w:hAnsi="Arial Narrow"/>
        </w:rPr>
      </w:pPr>
    </w:p>
    <w:p w:rsidR="0070547F" w:rsidRPr="00475877" w:rsidRDefault="0070547F" w:rsidP="00475877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70547F">
        <w:rPr>
          <w:rFonts w:ascii="Arial Narrow" w:hAnsi="Arial Narrow"/>
          <w:b/>
          <w:sz w:val="28"/>
          <w:szCs w:val="28"/>
        </w:rPr>
        <w:t>WHICH PART OF CREATIVE ABILITY IS AFFECTED IN THE PHYSICAL PATIENT</w:t>
      </w:r>
    </w:p>
    <w:p w:rsidR="00475877" w:rsidRPr="0070547F" w:rsidRDefault="00475877" w:rsidP="00475877">
      <w:pPr>
        <w:pStyle w:val="ListParagraph"/>
        <w:ind w:left="360"/>
        <w:jc w:val="both"/>
        <w:rPr>
          <w:rFonts w:ascii="Arial Narrow" w:hAnsi="Arial Narrow"/>
          <w:sz w:val="28"/>
          <w:szCs w:val="28"/>
        </w:rPr>
      </w:pPr>
    </w:p>
    <w:p w:rsidR="0070547F" w:rsidRPr="000D6CAA" w:rsidRDefault="0070547F" w:rsidP="00475877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  <w:u w:val="single"/>
        </w:rPr>
      </w:pPr>
      <w:r w:rsidRPr="000D6CAA">
        <w:rPr>
          <w:rFonts w:ascii="Arial Narrow" w:hAnsi="Arial Narrow"/>
          <w:b/>
          <w:sz w:val="24"/>
          <w:szCs w:val="24"/>
          <w:u w:val="single"/>
        </w:rPr>
        <w:t>The Primary Effect of Physical Pathology</w:t>
      </w:r>
    </w:p>
    <w:p w:rsidR="0070547F" w:rsidRDefault="0070547F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Creative Ability consists of 2 components – motivation and action.  It is the Action part which is primarily affected by physical pathology.</w:t>
      </w:r>
    </w:p>
    <w:p w:rsidR="0070547F" w:rsidRDefault="0070547F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</w:p>
    <w:p w:rsidR="0070547F" w:rsidRDefault="0070547F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Externalization in action is reflected in:</w:t>
      </w:r>
    </w:p>
    <w:p w:rsidR="0070547F" w:rsidRDefault="0070547F" w:rsidP="0047587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Exertion in drive</w:t>
      </w:r>
    </w:p>
    <w:p w:rsidR="0070547F" w:rsidRDefault="0070547F" w:rsidP="0047587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Mental and cognitive action</w:t>
      </w:r>
    </w:p>
    <w:p w:rsidR="0070547F" w:rsidRDefault="0070547F" w:rsidP="0047587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Expression through the body</w:t>
      </w:r>
    </w:p>
    <w:p w:rsidR="0070547F" w:rsidRDefault="0070547F" w:rsidP="0047587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Communication and relation to people</w:t>
      </w:r>
    </w:p>
    <w:p w:rsidR="0070547F" w:rsidRDefault="0070547F" w:rsidP="0047587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Process skills such as planning and decision making</w:t>
      </w:r>
    </w:p>
    <w:p w:rsidR="0070547F" w:rsidRDefault="0070547F" w:rsidP="00475877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Sensorimotor </w:t>
      </w:r>
      <w:r w:rsidR="000D6CAA">
        <w:rPr>
          <w:rFonts w:ascii="Arial Narrow" w:hAnsi="Arial Narrow"/>
          <w:sz w:val="24"/>
          <w:szCs w:val="24"/>
        </w:rPr>
        <w:t>mechanisms</w:t>
      </w:r>
    </w:p>
    <w:p w:rsidR="0070547F" w:rsidRDefault="0070547F" w:rsidP="00475877">
      <w:pPr>
        <w:jc w:val="both"/>
        <w:rPr>
          <w:rFonts w:ascii="Arial Narrow" w:hAnsi="Arial Narrow"/>
          <w:sz w:val="24"/>
          <w:szCs w:val="24"/>
        </w:rPr>
      </w:pPr>
    </w:p>
    <w:p w:rsidR="0070547F" w:rsidRDefault="0070547F" w:rsidP="00475877">
      <w:pPr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 is obvious that mainly the latter part of action – the sensorimotor mechanism together with the acceptance of the new or changed body is affected.</w:t>
      </w:r>
    </w:p>
    <w:p w:rsidR="0070547F" w:rsidRPr="0070547F" w:rsidRDefault="0070547F" w:rsidP="00475877">
      <w:pPr>
        <w:ind w:left="720"/>
        <w:jc w:val="both"/>
        <w:rPr>
          <w:rFonts w:ascii="Arial Narrow" w:hAnsi="Arial Narrow"/>
          <w:sz w:val="24"/>
          <w:szCs w:val="24"/>
        </w:rPr>
      </w:pPr>
    </w:p>
    <w:p w:rsidR="0070547F" w:rsidRDefault="0070547F" w:rsidP="00475877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The Secondary Effect of Physical pathology</w:t>
      </w:r>
    </w:p>
    <w:p w:rsidR="0070547F" w:rsidRDefault="000D6CAA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Although initially only the sensorimotor mechanism is affected – all the other components may be affected a</w:t>
      </w:r>
      <w:r w:rsidR="0031003D">
        <w:rPr>
          <w:rFonts w:ascii="Arial Narrow" w:hAnsi="Arial Narrow"/>
          <w:sz w:val="24"/>
          <w:szCs w:val="24"/>
        </w:rPr>
        <w:t xml:space="preserve">t a later stage. </w:t>
      </w:r>
      <w:r>
        <w:rPr>
          <w:rFonts w:ascii="Arial Narrow" w:hAnsi="Arial Narrow"/>
          <w:sz w:val="24"/>
          <w:szCs w:val="24"/>
        </w:rPr>
        <w:t>Patient loses drive, becomes unmotivated, doesn’t want to communicate with people, is unable to plan and make decisions</w:t>
      </w:r>
      <w:r w:rsidR="0031003D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etc.  Even the mental and cognitive action which is not affected may become a disadvantage in that the patient is fully awar</w:t>
      </w:r>
      <w:r w:rsidR="0031003D">
        <w:rPr>
          <w:rFonts w:ascii="Arial Narrow" w:hAnsi="Arial Narrow"/>
          <w:sz w:val="24"/>
          <w:szCs w:val="24"/>
        </w:rPr>
        <w:t xml:space="preserve">e of what is happening to him. </w:t>
      </w:r>
      <w:r>
        <w:rPr>
          <w:rFonts w:ascii="Arial Narrow" w:hAnsi="Arial Narrow"/>
          <w:sz w:val="24"/>
          <w:szCs w:val="24"/>
        </w:rPr>
        <w:t>In summary, patient may become incapable of mastering himself and his environment.</w:t>
      </w:r>
    </w:p>
    <w:p w:rsidR="000D6CAA" w:rsidRDefault="000D6CAA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Th</w:t>
      </w:r>
      <w:r w:rsidR="0031003D">
        <w:rPr>
          <w:rFonts w:ascii="Arial Narrow" w:hAnsi="Arial Narrow"/>
          <w:sz w:val="24"/>
          <w:szCs w:val="24"/>
        </w:rPr>
        <w:t>is</w:t>
      </w:r>
      <w:r>
        <w:rPr>
          <w:rFonts w:ascii="Arial Narrow" w:hAnsi="Arial Narrow"/>
          <w:sz w:val="24"/>
          <w:szCs w:val="24"/>
        </w:rPr>
        <w:t xml:space="preserve"> spreading of the problem may be the </w:t>
      </w:r>
      <w:r w:rsidR="00D66B2B">
        <w:rPr>
          <w:rFonts w:ascii="Arial Narrow" w:hAnsi="Arial Narrow"/>
          <w:sz w:val="24"/>
          <w:szCs w:val="24"/>
        </w:rPr>
        <w:t>result</w:t>
      </w:r>
      <w:r>
        <w:rPr>
          <w:rFonts w:ascii="Arial Narrow" w:hAnsi="Arial Narrow"/>
          <w:sz w:val="24"/>
          <w:szCs w:val="24"/>
        </w:rPr>
        <w:t xml:space="preserve"> of the integration of soma, psyche</w:t>
      </w:r>
      <w:r w:rsidR="0031003D">
        <w:rPr>
          <w:rFonts w:ascii="Arial Narrow" w:hAnsi="Arial Narrow"/>
          <w:sz w:val="24"/>
          <w:szCs w:val="24"/>
        </w:rPr>
        <w:t xml:space="preserve"> and spirit – man is totality. </w:t>
      </w:r>
      <w:r>
        <w:rPr>
          <w:rFonts w:ascii="Arial Narrow" w:hAnsi="Arial Narrow"/>
          <w:sz w:val="24"/>
          <w:szCs w:val="24"/>
        </w:rPr>
        <w:t>Early intervention is necessary to prevent this extension of the problem.</w:t>
      </w:r>
    </w:p>
    <w:p w:rsidR="000D6CAA" w:rsidRDefault="000D6CAA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</w:p>
    <w:p w:rsidR="000D6CAA" w:rsidRDefault="000D6CAA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Whether there, at any stage of illness, can be a discrepancy between volition and action, remains a question.</w:t>
      </w:r>
    </w:p>
    <w:p w:rsidR="000D6CAA" w:rsidRDefault="000D6CAA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</w:p>
    <w:p w:rsidR="000D6CAA" w:rsidRDefault="000D6CAA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Acceptance of new self can remain a battle for the rest of a client’s life – the process of acceptance may never be completed.</w:t>
      </w:r>
    </w:p>
    <w:p w:rsidR="00F10B93" w:rsidRDefault="00F10B93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</w:p>
    <w:p w:rsidR="000D6CAA" w:rsidRDefault="000D6CAA" w:rsidP="00475877">
      <w:pPr>
        <w:jc w:val="both"/>
        <w:rPr>
          <w:rFonts w:ascii="Arial Narrow" w:hAnsi="Arial Narrow"/>
          <w:sz w:val="24"/>
          <w:szCs w:val="24"/>
        </w:rPr>
      </w:pPr>
    </w:p>
    <w:p w:rsidR="0031003D" w:rsidRPr="0031003D" w:rsidRDefault="000D6CAA" w:rsidP="00475877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0D6CAA">
        <w:rPr>
          <w:rFonts w:ascii="Arial Narrow" w:hAnsi="Arial Narrow"/>
          <w:b/>
          <w:sz w:val="28"/>
          <w:szCs w:val="28"/>
        </w:rPr>
        <w:t>HOW DO THE LEVELS PRESENT IN A PHYSICAL PATIENT</w:t>
      </w:r>
      <w:r w:rsidR="0031003D">
        <w:rPr>
          <w:rFonts w:ascii="Arial Narrow" w:hAnsi="Arial Narrow"/>
          <w:b/>
          <w:sz w:val="28"/>
          <w:szCs w:val="28"/>
        </w:rPr>
        <w:t>?</w:t>
      </w:r>
      <w:r w:rsidRPr="000D6CAA">
        <w:rPr>
          <w:rFonts w:ascii="Arial Narrow" w:hAnsi="Arial Narrow"/>
          <w:b/>
          <w:sz w:val="28"/>
          <w:szCs w:val="28"/>
        </w:rPr>
        <w:t xml:space="preserve"> </w:t>
      </w:r>
    </w:p>
    <w:p w:rsidR="000D6CAA" w:rsidRDefault="000D6CAA" w:rsidP="0031003D">
      <w:pPr>
        <w:pStyle w:val="ListParagraph"/>
        <w:ind w:left="360"/>
        <w:jc w:val="both"/>
        <w:rPr>
          <w:rFonts w:ascii="Arial Narrow" w:hAnsi="Arial Narrow"/>
          <w:b/>
          <w:sz w:val="24"/>
          <w:szCs w:val="24"/>
        </w:rPr>
      </w:pPr>
      <w:proofErr w:type="gramStart"/>
      <w:r w:rsidRPr="000D6CAA">
        <w:rPr>
          <w:rFonts w:ascii="Arial Narrow" w:hAnsi="Arial Narrow"/>
          <w:b/>
          <w:sz w:val="24"/>
          <w:szCs w:val="24"/>
        </w:rPr>
        <w:t>(In Summary.</w:t>
      </w:r>
      <w:proofErr w:type="gramEnd"/>
      <w:r w:rsidRPr="000D6CAA">
        <w:rPr>
          <w:rFonts w:ascii="Arial Narrow" w:hAnsi="Arial Narrow"/>
          <w:b/>
          <w:sz w:val="24"/>
          <w:szCs w:val="24"/>
        </w:rPr>
        <w:t xml:space="preserve">  Only the first 4 stages will be discussed.)</w:t>
      </w:r>
    </w:p>
    <w:p w:rsidR="0031003D" w:rsidRPr="000D6CAA" w:rsidRDefault="0031003D" w:rsidP="0031003D">
      <w:pPr>
        <w:pStyle w:val="ListParagraph"/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0D6CAA" w:rsidRPr="000D6CAA" w:rsidRDefault="000D6CAA" w:rsidP="00475877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Tone</w:t>
      </w:r>
    </w:p>
    <w:p w:rsidR="000D6CAA" w:rsidRDefault="00D5581C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patient is just alive and is not prepared </w:t>
      </w:r>
      <w:r w:rsidR="0031003D">
        <w:rPr>
          <w:rFonts w:ascii="Arial Narrow" w:hAnsi="Arial Narrow"/>
          <w:sz w:val="24"/>
          <w:szCs w:val="24"/>
        </w:rPr>
        <w:t xml:space="preserve">to differentiate his new self. </w:t>
      </w:r>
      <w:r>
        <w:rPr>
          <w:rFonts w:ascii="Arial Narrow" w:hAnsi="Arial Narrow"/>
          <w:sz w:val="24"/>
          <w:szCs w:val="24"/>
        </w:rPr>
        <w:t>This may be present as two different reaction</w:t>
      </w:r>
      <w:r w:rsidR="00AD56CB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:</w:t>
      </w:r>
    </w:p>
    <w:p w:rsidR="00D5581C" w:rsidRDefault="00D5581C" w:rsidP="00475877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patient may be so shocked that he is not prepared to face the new self</w:t>
      </w:r>
    </w:p>
    <w:p w:rsidR="00D5581C" w:rsidRDefault="00D5581C" w:rsidP="00475877">
      <w:pPr>
        <w:pStyle w:val="ListParagraph"/>
        <w:ind w:left="115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</w:t>
      </w:r>
    </w:p>
    <w:p w:rsidR="00D5581C" w:rsidRDefault="00D5581C" w:rsidP="00475877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There may be an unrealistic view of the future.</w:t>
      </w:r>
    </w:p>
    <w:p w:rsidR="00D5581C" w:rsidRPr="000D6CAA" w:rsidRDefault="00D5581C" w:rsidP="00475877">
      <w:pPr>
        <w:pStyle w:val="ListParagraph"/>
        <w:ind w:left="1152"/>
        <w:jc w:val="both"/>
        <w:rPr>
          <w:rFonts w:ascii="Arial Narrow" w:hAnsi="Arial Narrow"/>
          <w:sz w:val="24"/>
          <w:szCs w:val="24"/>
        </w:rPr>
      </w:pPr>
    </w:p>
    <w:p w:rsidR="000D6CAA" w:rsidRPr="00D5581C" w:rsidRDefault="000D6CAA" w:rsidP="00475877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0D6CAA">
        <w:rPr>
          <w:rFonts w:ascii="Arial Narrow" w:hAnsi="Arial Narrow"/>
          <w:b/>
          <w:sz w:val="24"/>
          <w:szCs w:val="24"/>
          <w:u w:val="single"/>
        </w:rPr>
        <w:t>Self-Differentiation</w:t>
      </w:r>
    </w:p>
    <w:p w:rsidR="00D5581C" w:rsidRDefault="00D5581C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There is an erratic motivation to</w:t>
      </w:r>
    </w:p>
    <w:p w:rsidR="00D5581C" w:rsidRDefault="00D5581C" w:rsidP="00475877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Define the new body, and</w:t>
      </w:r>
    </w:p>
    <w:p w:rsidR="00D5581C" w:rsidRDefault="00D5581C" w:rsidP="00475877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Finding out about residual abilities or what is still possible.</w:t>
      </w:r>
    </w:p>
    <w:p w:rsidR="00D5581C" w:rsidRDefault="00D5581C" w:rsidP="00475877">
      <w:pPr>
        <w:jc w:val="both"/>
        <w:rPr>
          <w:rFonts w:ascii="Arial Narrow" w:hAnsi="Arial Narrow"/>
          <w:sz w:val="24"/>
          <w:szCs w:val="24"/>
        </w:rPr>
      </w:pPr>
    </w:p>
    <w:p w:rsidR="00D5581C" w:rsidRDefault="00D5581C" w:rsidP="00475877">
      <w:pPr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patient is at risk in that he cannot take the full reality.  Motivation is usually dependent on the realization: </w:t>
      </w:r>
      <w:r>
        <w:rPr>
          <w:rFonts w:ascii="Arial Narrow" w:hAnsi="Arial Narrow"/>
          <w:b/>
          <w:i/>
          <w:sz w:val="24"/>
          <w:szCs w:val="24"/>
        </w:rPr>
        <w:t>“this I can do.”</w:t>
      </w:r>
    </w:p>
    <w:p w:rsidR="00D5581C" w:rsidRDefault="00D5581C" w:rsidP="00475877">
      <w:pPr>
        <w:ind w:left="720"/>
        <w:jc w:val="both"/>
        <w:rPr>
          <w:rFonts w:ascii="Arial Narrow" w:hAnsi="Arial Narrow"/>
          <w:sz w:val="24"/>
          <w:szCs w:val="24"/>
        </w:rPr>
      </w:pPr>
    </w:p>
    <w:p w:rsidR="00D5581C" w:rsidRDefault="00D5581C" w:rsidP="00475877">
      <w:pPr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we as therapists are not aware that patient cannot take full reality – we may be the cause of him regressing to tone.</w:t>
      </w:r>
    </w:p>
    <w:p w:rsidR="00D5581C" w:rsidRPr="00D5581C" w:rsidRDefault="00D5581C" w:rsidP="00475877">
      <w:pPr>
        <w:ind w:left="720"/>
        <w:jc w:val="both"/>
        <w:rPr>
          <w:rFonts w:ascii="Arial Narrow" w:hAnsi="Arial Narrow"/>
          <w:sz w:val="24"/>
          <w:szCs w:val="24"/>
        </w:rPr>
      </w:pPr>
    </w:p>
    <w:p w:rsidR="000D6CAA" w:rsidRPr="00D5581C" w:rsidRDefault="000D6CAA" w:rsidP="00475877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0D6CAA">
        <w:rPr>
          <w:rFonts w:ascii="Arial Narrow" w:hAnsi="Arial Narrow"/>
          <w:b/>
          <w:sz w:val="24"/>
          <w:szCs w:val="24"/>
          <w:u w:val="single"/>
        </w:rPr>
        <w:t>Self Presentation</w:t>
      </w:r>
    </w:p>
    <w:p w:rsidR="00D5581C" w:rsidRDefault="00D5581C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Motivationally, patient is now directed towards exploring his abilities, learning the basic skills necessary for his life, and </w:t>
      </w:r>
      <w:r w:rsidR="00AD56CB">
        <w:rPr>
          <w:rFonts w:ascii="Arial Narrow" w:hAnsi="Arial Narrow"/>
          <w:sz w:val="24"/>
          <w:szCs w:val="24"/>
        </w:rPr>
        <w:t>presenting himself with his new abilities to the outside world.</w:t>
      </w:r>
    </w:p>
    <w:p w:rsidR="00AD56CB" w:rsidRDefault="00AD56CB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</w:p>
    <w:p w:rsidR="00AD56CB" w:rsidRDefault="00AD56CB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This aga</w:t>
      </w:r>
      <w:r w:rsidR="0031003D">
        <w:rPr>
          <w:rFonts w:ascii="Arial Narrow" w:hAnsi="Arial Narrow"/>
          <w:sz w:val="24"/>
          <w:szCs w:val="24"/>
        </w:rPr>
        <w:t>in is a very painful stage</w:t>
      </w:r>
      <w:r>
        <w:rPr>
          <w:rFonts w:ascii="Arial Narrow" w:hAnsi="Arial Narrow"/>
          <w:sz w:val="24"/>
          <w:szCs w:val="24"/>
        </w:rPr>
        <w:t xml:space="preserve"> in that the patient</w:t>
      </w:r>
      <w:r w:rsidR="0031003D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in presenting himself, becomes aware of norms</w:t>
      </w:r>
      <w:r w:rsidR="0031003D">
        <w:rPr>
          <w:rFonts w:ascii="Arial Narrow" w:hAnsi="Arial Narrow"/>
          <w:sz w:val="24"/>
          <w:szCs w:val="24"/>
        </w:rPr>
        <w:t xml:space="preserve"> of his immediate environment. </w:t>
      </w:r>
      <w:r>
        <w:rPr>
          <w:rFonts w:ascii="Arial Narrow" w:hAnsi="Arial Narrow"/>
          <w:sz w:val="24"/>
          <w:szCs w:val="24"/>
        </w:rPr>
        <w:t>If support is not provided, again he may easily regress to the previous stage.</w:t>
      </w:r>
    </w:p>
    <w:p w:rsidR="00AD56CB" w:rsidRPr="00D5581C" w:rsidRDefault="00AD56CB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</w:p>
    <w:p w:rsidR="000D6CAA" w:rsidRPr="00F10B93" w:rsidRDefault="000D6CAA" w:rsidP="00475877">
      <w:pPr>
        <w:pStyle w:val="ListParagraph"/>
        <w:numPr>
          <w:ilvl w:val="1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0D6CAA">
        <w:rPr>
          <w:rFonts w:ascii="Arial Narrow" w:hAnsi="Arial Narrow"/>
          <w:b/>
          <w:sz w:val="24"/>
          <w:szCs w:val="24"/>
          <w:u w:val="single"/>
        </w:rPr>
        <w:t>Passive Participation</w:t>
      </w:r>
    </w:p>
    <w:p w:rsidR="00F10B93" w:rsidRDefault="00F10B93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Patient has learned basic skills and is now motivated to use the learned skills in the real world, the outside</w:t>
      </w:r>
      <w:r w:rsidR="0031003D">
        <w:rPr>
          <w:rFonts w:ascii="Arial Narrow" w:hAnsi="Arial Narrow"/>
          <w:sz w:val="24"/>
          <w:szCs w:val="24"/>
        </w:rPr>
        <w:t xml:space="preserve"> world, with norms of society. </w:t>
      </w:r>
      <w:r>
        <w:rPr>
          <w:rFonts w:ascii="Arial Narrow" w:hAnsi="Arial Narrow"/>
          <w:sz w:val="24"/>
          <w:szCs w:val="24"/>
        </w:rPr>
        <w:t xml:space="preserve">The patient cannot cope </w:t>
      </w:r>
      <w:proofErr w:type="gramStart"/>
      <w:r>
        <w:rPr>
          <w:rFonts w:ascii="Arial Narrow" w:hAnsi="Arial Narrow"/>
          <w:sz w:val="24"/>
          <w:szCs w:val="24"/>
        </w:rPr>
        <w:t>on his own</w:t>
      </w:r>
      <w:proofErr w:type="gramEnd"/>
      <w:r>
        <w:rPr>
          <w:rFonts w:ascii="Arial Narrow" w:hAnsi="Arial Narrow"/>
          <w:sz w:val="24"/>
          <w:szCs w:val="24"/>
        </w:rPr>
        <w:t xml:space="preserve"> and needs direction from therapist.</w:t>
      </w:r>
    </w:p>
    <w:p w:rsidR="00F10B93" w:rsidRDefault="00F10B93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</w:p>
    <w:p w:rsidR="00F10B93" w:rsidRDefault="00F10B93" w:rsidP="00475877">
      <w:pPr>
        <w:pStyle w:val="ListParagraph"/>
        <w:ind w:left="79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above will guide us in the assessment of the physical patient.</w:t>
      </w:r>
    </w:p>
    <w:p w:rsidR="00F10B93" w:rsidRDefault="00F10B93" w:rsidP="00475877">
      <w:pPr>
        <w:jc w:val="both"/>
        <w:rPr>
          <w:rFonts w:ascii="Arial Narrow" w:hAnsi="Arial Narrow"/>
          <w:sz w:val="24"/>
          <w:szCs w:val="24"/>
        </w:rPr>
      </w:pPr>
    </w:p>
    <w:p w:rsidR="00F10B93" w:rsidRDefault="00F10B93" w:rsidP="00475877">
      <w:pPr>
        <w:jc w:val="both"/>
        <w:rPr>
          <w:rFonts w:ascii="Arial Narrow" w:hAnsi="Arial Narrow"/>
          <w:sz w:val="24"/>
          <w:szCs w:val="24"/>
        </w:rPr>
      </w:pPr>
    </w:p>
    <w:p w:rsidR="00F10B93" w:rsidRDefault="00F10B93" w:rsidP="00475877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>THE HANDLING OF THE PHYSICAL PATIENT AT THE VARIOUS LEVELS OF CREATIVE ABILITY</w:t>
      </w:r>
    </w:p>
    <w:p w:rsidR="0031003D" w:rsidRDefault="0031003D" w:rsidP="00475877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F10B93" w:rsidRDefault="00F10B93" w:rsidP="00475877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 is of utmost importance to nurture intrinsic motivation of the patient – as motivation is the underlying dynamic of occupational behaviour.</w:t>
      </w:r>
    </w:p>
    <w:p w:rsidR="00F10B93" w:rsidRDefault="00F10B93" w:rsidP="00475877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F10B93" w:rsidRDefault="00F10B93" w:rsidP="00475877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would like to present Susan Doble’s ideas on what to do </w:t>
      </w:r>
      <w:r w:rsidR="00D66B2B">
        <w:rPr>
          <w:rFonts w:ascii="Arial Narrow" w:hAnsi="Arial Narrow"/>
          <w:sz w:val="24"/>
          <w:szCs w:val="24"/>
        </w:rPr>
        <w:t>with</w:t>
      </w:r>
      <w:r w:rsidR="00943615">
        <w:rPr>
          <w:rFonts w:ascii="Arial Narrow" w:hAnsi="Arial Narrow"/>
          <w:sz w:val="24"/>
          <w:szCs w:val="24"/>
        </w:rPr>
        <w:t xml:space="preserve"> </w:t>
      </w:r>
      <w:r w:rsidR="00D66B2B">
        <w:rPr>
          <w:rFonts w:ascii="Arial Narrow" w:hAnsi="Arial Narrow"/>
          <w:sz w:val="24"/>
          <w:szCs w:val="24"/>
        </w:rPr>
        <w:t>ou</w:t>
      </w:r>
      <w:r w:rsidR="00943615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 xml:space="preserve"> client.</w:t>
      </w:r>
    </w:p>
    <w:p w:rsidR="00F10B93" w:rsidRDefault="00F10B93" w:rsidP="00475877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F10B93" w:rsidRDefault="00F10B93" w:rsidP="00475877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We should</w:t>
      </w:r>
    </w:p>
    <w:p w:rsidR="00F10B93" w:rsidRDefault="00F10B93" w:rsidP="00475877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Influence the task environment</w:t>
      </w:r>
    </w:p>
    <w:p w:rsidR="00F10B93" w:rsidRDefault="00F10B93" w:rsidP="00475877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Ensure that tasks are meaningful</w:t>
      </w:r>
    </w:p>
    <w:p w:rsidR="00F10B93" w:rsidRPr="00943615" w:rsidRDefault="00F10B93" w:rsidP="00943615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Facilitate personal control and</w:t>
      </w:r>
      <w:r w:rsidR="00943615">
        <w:rPr>
          <w:rFonts w:ascii="Arial Narrow" w:hAnsi="Arial Narrow"/>
          <w:sz w:val="24"/>
          <w:szCs w:val="24"/>
        </w:rPr>
        <w:t xml:space="preserve"> c</w:t>
      </w:r>
      <w:r w:rsidRPr="00943615">
        <w:rPr>
          <w:rFonts w:ascii="Arial Narrow" w:hAnsi="Arial Narrow"/>
          <w:sz w:val="24"/>
          <w:szCs w:val="24"/>
        </w:rPr>
        <w:t>ompetence.</w:t>
      </w:r>
    </w:p>
    <w:p w:rsidR="00F10B93" w:rsidRDefault="00F10B93" w:rsidP="00475877">
      <w:pPr>
        <w:ind w:left="360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according</w:t>
      </w:r>
      <w:proofErr w:type="gramEnd"/>
      <w:r>
        <w:rPr>
          <w:rFonts w:ascii="Arial Narrow" w:hAnsi="Arial Narrow"/>
          <w:sz w:val="24"/>
          <w:szCs w:val="24"/>
        </w:rPr>
        <w:t xml:space="preserve"> to the requirements of the specific level of creative ability.</w:t>
      </w:r>
    </w:p>
    <w:p w:rsidR="00943615" w:rsidRDefault="00943615" w:rsidP="00475877">
      <w:pPr>
        <w:ind w:left="360"/>
        <w:jc w:val="both"/>
        <w:rPr>
          <w:rFonts w:ascii="Arial Narrow" w:hAnsi="Arial Narrow"/>
          <w:sz w:val="24"/>
          <w:szCs w:val="24"/>
        </w:rPr>
      </w:pPr>
    </w:p>
    <w:p w:rsidR="00943615" w:rsidRPr="00F10B93" w:rsidRDefault="00943615" w:rsidP="00475877">
      <w:pPr>
        <w:ind w:left="360"/>
        <w:jc w:val="both"/>
        <w:rPr>
          <w:rFonts w:ascii="Arial Narrow" w:hAnsi="Arial Narrow"/>
          <w:sz w:val="24"/>
          <w:szCs w:val="24"/>
        </w:rPr>
      </w:pPr>
    </w:p>
    <w:sectPr w:rsidR="00943615" w:rsidRPr="00F10B93" w:rsidSect="003F425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85" w:rsidRDefault="00B27185" w:rsidP="002E6A86">
      <w:r>
        <w:separator/>
      </w:r>
    </w:p>
  </w:endnote>
  <w:endnote w:type="continuationSeparator" w:id="0">
    <w:p w:rsidR="00B27185" w:rsidRDefault="00B27185" w:rsidP="002E6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86" w:rsidRDefault="002E6A86">
    <w:pPr>
      <w:pStyle w:val="Footer"/>
      <w:pBdr>
        <w:bottom w:val="single" w:sz="12" w:space="1" w:color="auto"/>
      </w:pBdr>
    </w:pPr>
  </w:p>
  <w:p w:rsidR="002E6A86" w:rsidRPr="002E6A86" w:rsidRDefault="002E6A86" w:rsidP="002E6A86">
    <w:pPr>
      <w:pStyle w:val="Footer"/>
      <w:rPr>
        <w:rFonts w:ascii="Arial Narrow" w:hAnsi="Arial Narrow"/>
        <w:i/>
        <w:sz w:val="20"/>
        <w:szCs w:val="20"/>
      </w:rPr>
    </w:pPr>
    <w:r w:rsidRPr="00E77E29">
      <w:rPr>
        <w:rFonts w:ascii="Arial Narrow" w:hAnsi="Arial Narrow"/>
        <w:i/>
        <w:sz w:val="20"/>
        <w:szCs w:val="20"/>
      </w:rPr>
      <w:t>Creative Ability and the Physically Disabled Client – Elisabeth Holsten</w:t>
    </w:r>
    <w:r w:rsidRPr="002E6A86">
      <w:rPr>
        <w:rFonts w:ascii="Arial Narrow" w:hAnsi="Arial Narrow"/>
        <w:i/>
      </w:rPr>
      <w:t xml:space="preserve"> </w:t>
    </w:r>
    <w:r w:rsidRPr="002E6A86">
      <w:rPr>
        <w:rFonts w:ascii="Arial Narrow" w:hAnsi="Arial Narrow"/>
        <w:i/>
        <w:sz w:val="20"/>
        <w:szCs w:val="20"/>
      </w:rPr>
      <w:t>-Published in the "Vona and Marie du Toit Creative Ability Workshop" - conducted on the 3, 4 &amp; 5 August, 1994 in cooperation with the Departments of Occupational Therapy. MEDUNSA and the University of Pretoria</w:t>
    </w:r>
  </w:p>
  <w:p w:rsidR="002E6A86" w:rsidRPr="002E6A86" w:rsidRDefault="002E6A86">
    <w:pPr>
      <w:pStyle w:val="Footer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85" w:rsidRDefault="00B27185" w:rsidP="002E6A86">
      <w:r>
        <w:separator/>
      </w:r>
    </w:p>
  </w:footnote>
  <w:footnote w:type="continuationSeparator" w:id="0">
    <w:p w:rsidR="00B27185" w:rsidRDefault="00B27185" w:rsidP="002E6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7AB"/>
    <w:multiLevelType w:val="multilevel"/>
    <w:tmpl w:val="5F640686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07272E"/>
    <w:multiLevelType w:val="hybridMultilevel"/>
    <w:tmpl w:val="96DE3F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11C40"/>
    <w:multiLevelType w:val="hybridMultilevel"/>
    <w:tmpl w:val="12F824C6"/>
    <w:lvl w:ilvl="0" w:tplc="1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56792890"/>
    <w:multiLevelType w:val="hybridMultilevel"/>
    <w:tmpl w:val="B4A252CE"/>
    <w:lvl w:ilvl="0" w:tplc="006453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D24F4E"/>
    <w:multiLevelType w:val="hybridMultilevel"/>
    <w:tmpl w:val="BE22A9EC"/>
    <w:lvl w:ilvl="0" w:tplc="1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6A86"/>
    <w:rsid w:val="000D6CAA"/>
    <w:rsid w:val="00232D45"/>
    <w:rsid w:val="00286411"/>
    <w:rsid w:val="002E6A86"/>
    <w:rsid w:val="0031003D"/>
    <w:rsid w:val="003F4256"/>
    <w:rsid w:val="00475877"/>
    <w:rsid w:val="004914D8"/>
    <w:rsid w:val="00517513"/>
    <w:rsid w:val="00545E82"/>
    <w:rsid w:val="00620115"/>
    <w:rsid w:val="00627C05"/>
    <w:rsid w:val="006B6C2E"/>
    <w:rsid w:val="0070547F"/>
    <w:rsid w:val="007F0C6D"/>
    <w:rsid w:val="008840E7"/>
    <w:rsid w:val="008F2C8C"/>
    <w:rsid w:val="00933BAD"/>
    <w:rsid w:val="00943615"/>
    <w:rsid w:val="00AD56CB"/>
    <w:rsid w:val="00B27185"/>
    <w:rsid w:val="00B559A0"/>
    <w:rsid w:val="00BF7B03"/>
    <w:rsid w:val="00D0075A"/>
    <w:rsid w:val="00D5581C"/>
    <w:rsid w:val="00D66B2B"/>
    <w:rsid w:val="00E77E29"/>
    <w:rsid w:val="00F1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8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6A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6A86"/>
  </w:style>
  <w:style w:type="paragraph" w:styleId="Footer">
    <w:name w:val="footer"/>
    <w:basedOn w:val="Normal"/>
    <w:link w:val="FooterChar"/>
    <w:uiPriority w:val="99"/>
    <w:unhideWhenUsed/>
    <w:rsid w:val="002E6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A86"/>
  </w:style>
  <w:style w:type="paragraph" w:styleId="BalloonText">
    <w:name w:val="Balloon Text"/>
    <w:basedOn w:val="Normal"/>
    <w:link w:val="BalloonTextChar"/>
    <w:uiPriority w:val="99"/>
    <w:semiHidden/>
    <w:unhideWhenUsed/>
    <w:rsid w:val="002E6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A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5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Leanne</cp:lastModifiedBy>
  <cp:revision>4</cp:revision>
  <dcterms:created xsi:type="dcterms:W3CDTF">2011-11-21T07:00:00Z</dcterms:created>
  <dcterms:modified xsi:type="dcterms:W3CDTF">2011-11-21T07:12:00Z</dcterms:modified>
</cp:coreProperties>
</file>